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E047D">
      <w:pPr>
        <w:spacing w:line="3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○丸森町まちづくり活動支援事業補助金交付要綱</w:t>
      </w:r>
    </w:p>
    <w:p w:rsidR="00000000" w:rsidRDefault="004E047D">
      <w:pPr>
        <w:spacing w:line="3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年３月</w:t>
      </w:r>
      <w:r>
        <w:rPr>
          <w:rFonts w:ascii="ＭＳ 明朝" w:eastAsia="ＭＳ 明朝" w:hAnsi="ＭＳ 明朝" w:cs="ＭＳ 明朝"/>
          <w:color w:val="000000"/>
        </w:rPr>
        <w:t>20</w:t>
      </w:r>
      <w:r>
        <w:rPr>
          <w:rFonts w:ascii="ＭＳ 明朝" w:eastAsia="ＭＳ 明朝" w:hAnsi="ＭＳ 明朝" w:cs="ＭＳ 明朝" w:hint="eastAsia"/>
          <w:color w:val="000000"/>
        </w:rPr>
        <w:t>日</w:t>
      </w:r>
    </w:p>
    <w:p w:rsidR="00000000" w:rsidRDefault="004E047D">
      <w:pPr>
        <w:spacing w:line="3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まちづくり活動を推進し、活力ある豊かなまちづくりに資することを目的として、町民が自己啓発の研修及び技術習得研修（以下「研修事業」という。）、地域における交流並びに文化活動（以下「交流事業」という。</w:t>
      </w:r>
      <w:r>
        <w:rPr>
          <w:rFonts w:ascii="ＭＳ 明朝" w:eastAsia="ＭＳ 明朝" w:hAnsi="ＭＳ 明朝" w:cs="ＭＳ 明朝" w:hint="eastAsia"/>
          <w:color w:val="000000"/>
        </w:rPr>
        <w:t>）又は景観形成活動その他の公益的な活動により町の振興に寄与すると認めた事業に対して、予算の範囲内において、補助金を交付するものとし、その交付等に関しては丸森町補助金等交付規則（平成</w:t>
      </w:r>
      <w:r>
        <w:rPr>
          <w:rFonts w:ascii="ＭＳ 明朝" w:eastAsia="ＭＳ 明朝" w:hAnsi="ＭＳ 明朝" w:cs="ＭＳ 明朝"/>
          <w:color w:val="000000"/>
        </w:rPr>
        <w:t>11</w:t>
      </w:r>
      <w:r>
        <w:rPr>
          <w:rFonts w:ascii="ＭＳ 明朝" w:eastAsia="ＭＳ 明朝" w:hAnsi="ＭＳ 明朝" w:cs="ＭＳ 明朝" w:hint="eastAsia"/>
          <w:color w:val="000000"/>
        </w:rPr>
        <w:t>年丸森町規則第８号。以下「規則」という。）に定めるもののほか、この要綱によるものとする。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補助金の交付対象となる者は、本町に住所を有する者（以下「町民」という。）が代表を務める町民３名以上で組織する団体であり、まちづくり活動への貢献が期待できるものとする。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対象となる事業は、別</w:t>
      </w:r>
      <w:r>
        <w:rPr>
          <w:rFonts w:ascii="ＭＳ 明朝" w:eastAsia="ＭＳ 明朝" w:hAnsi="ＭＳ 明朝" w:cs="ＭＳ 明朝" w:hint="eastAsia"/>
          <w:color w:val="000000"/>
        </w:rPr>
        <w:t>表のとおりとする。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前項に掲げるもののほか、公益的な活動で町の振興に寄与すると町長が認めた事業を補助対象とすることができる。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（補助金の額等）</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補助金の額等は別表のとおりとし、過去に同様の事業の補助を受けていないもので、同一団体が同一年度に受けられる補助は１回とする。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前項に掲げるもののほか、前条第２項に定める公益的な活動については、補助対象事業費の２分の１に相当する額とし、１事業あたり</w:t>
      </w:r>
      <w:r>
        <w:rPr>
          <w:rFonts w:ascii="ＭＳ 明朝" w:eastAsia="ＭＳ 明朝" w:hAnsi="ＭＳ 明朝" w:cs="ＭＳ 明朝"/>
          <w:color w:val="000000"/>
        </w:rPr>
        <w:t>10</w:t>
      </w:r>
      <w:r>
        <w:rPr>
          <w:rFonts w:ascii="ＭＳ 明朝" w:eastAsia="ＭＳ 明朝" w:hAnsi="ＭＳ 明朝" w:cs="ＭＳ 明朝" w:hint="eastAsia"/>
          <w:color w:val="000000"/>
        </w:rPr>
        <w:t>万円を限度とする。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（補助金交付申請）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補助金の交付の申請をしようとするものは、規則第３条に規</w:t>
      </w:r>
      <w:r>
        <w:rPr>
          <w:rFonts w:ascii="ＭＳ 明朝" w:eastAsia="ＭＳ 明朝" w:hAnsi="ＭＳ 明朝" w:cs="ＭＳ 明朝" w:hint="eastAsia"/>
          <w:color w:val="000000"/>
        </w:rPr>
        <w:t>定する次に掲げる書類を町長に提出しなければならない。</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丸森町まちづくり活動支援事業補助金交付申請書（様式第１号）</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事業計画書（様式第２号）</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収支予算書（様式第３号）</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（まちづくり活動事業審査委員会）</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事業の内容並びに補助金交付の適否を審査するため、まちづくり活動事業審査委員会（以下「委員会」という。）を設置する。ただし、第３条第１項に規定する交流事業において、補助対象経費が</w:t>
      </w:r>
      <w:r>
        <w:rPr>
          <w:rFonts w:ascii="ＭＳ 明朝" w:eastAsia="ＭＳ 明朝" w:hAnsi="ＭＳ 明朝" w:cs="ＭＳ 明朝"/>
          <w:color w:val="000000"/>
        </w:rPr>
        <w:t>15</w:t>
      </w:r>
      <w:r>
        <w:rPr>
          <w:rFonts w:ascii="ＭＳ 明朝" w:eastAsia="ＭＳ 明朝" w:hAnsi="ＭＳ 明朝" w:cs="ＭＳ 明朝" w:hint="eastAsia"/>
          <w:color w:val="000000"/>
        </w:rPr>
        <w:t>万円以下であり、かつ、補助金額が</w:t>
      </w:r>
      <w:r>
        <w:rPr>
          <w:rFonts w:ascii="ＭＳ 明朝" w:eastAsia="ＭＳ 明朝" w:hAnsi="ＭＳ 明朝" w:cs="ＭＳ 明朝"/>
          <w:color w:val="000000"/>
        </w:rPr>
        <w:t>10</w:t>
      </w:r>
      <w:r>
        <w:rPr>
          <w:rFonts w:ascii="ＭＳ 明朝" w:eastAsia="ＭＳ 明朝" w:hAnsi="ＭＳ 明朝" w:cs="ＭＳ 明朝" w:hint="eastAsia"/>
          <w:color w:val="000000"/>
        </w:rPr>
        <w:t>万円以下の場合は委員会を設</w:t>
      </w:r>
      <w:r>
        <w:rPr>
          <w:rFonts w:ascii="ＭＳ 明朝" w:eastAsia="ＭＳ 明朝" w:hAnsi="ＭＳ 明朝" w:cs="ＭＳ 明朝" w:hint="eastAsia"/>
          <w:color w:val="000000"/>
        </w:rPr>
        <w:t>置しないことができる。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委員会は、副町長、会計管理者、教育長、総務課長、企画財政課長、生涯学習課長その他事業に関係する課長等をもって組織する。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（補助金交付の決定等）</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町長は、前条の委員会の審査結果により適当と認めたときは、丸森町まちづくり活動支援事業補助金交付決定通知書（様式第４号）により申請者に通知するものとする。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補助金の交付決定を受けたものは、事業が完了した日から起算して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日を経過した日又は交付決定のあった日の属する年度の翌年度の４月</w:t>
      </w:r>
      <w:r>
        <w:rPr>
          <w:rFonts w:ascii="ＭＳ 明朝" w:eastAsia="ＭＳ 明朝" w:hAnsi="ＭＳ 明朝" w:cs="ＭＳ 明朝"/>
          <w:color w:val="000000"/>
        </w:rPr>
        <w:t>20</w:t>
      </w:r>
      <w:r>
        <w:rPr>
          <w:rFonts w:ascii="ＭＳ 明朝" w:eastAsia="ＭＳ 明朝" w:hAnsi="ＭＳ 明朝" w:cs="ＭＳ 明朝" w:hint="eastAsia"/>
          <w:color w:val="000000"/>
        </w:rPr>
        <w:t>日のいずれか早い日までに、</w:t>
      </w:r>
      <w:r>
        <w:rPr>
          <w:rFonts w:ascii="ＭＳ 明朝" w:eastAsia="ＭＳ 明朝" w:hAnsi="ＭＳ 明朝" w:cs="ＭＳ 明朝" w:hint="eastAsia"/>
          <w:color w:val="000000"/>
        </w:rPr>
        <w:t>規則第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条の規定により、丸森町まちづくり活動支援補助事業実績報告書（様式第５号）に次に掲げる書類を添えて、町長に提出しなければならない。</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事業報告書（様式第６号）</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収支精算書（様式第３号）</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写真</w:t>
      </w:r>
    </w:p>
    <w:p w:rsidR="00000000" w:rsidRDefault="004E047D">
      <w:pPr>
        <w:spacing w:line="3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補助金は、次条に定める補助金の額の確定後、丸森町まちづくり活動支援事業補助金交付請求書（様式第７号）の提出により、交付するものとする。ただし、事業の遂行上必要があると町長が認めたときは、概算払により交付することができ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Pr>
          <w:rFonts w:ascii="ＭＳ 明朝" w:eastAsia="ＭＳ 明朝" w:hAnsi="ＭＳ 明朝" w:cs="ＭＳ 明朝" w:hint="eastAsia"/>
          <w:color w:val="000000"/>
        </w:rPr>
        <w:t>概算払により交付を受けようとするものは、丸森町まちづくり活動支援事業補助金概算払請求書（様式第８号）を町長に提出しなければならない。</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（補助金の額の確定等）</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町長は、第８条に定める書類の提出を受けた場合において、当該書類の審査及び必要に応じて行う現地調査等により、その報告に係る事業の成果が、補助金交付の決定の内容及びこれに付した条件に適合すると認めたときは、交付すべき補助金の額を確定し、丸森町まちづくり活動支援事業補助金の額確定通知書（様式第９号）により通知するものとす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15</w:t>
      </w:r>
      <w:r>
        <w:rPr>
          <w:rFonts w:ascii="ＭＳ 明朝" w:eastAsia="ＭＳ 明朝" w:hAnsi="ＭＳ 明朝" w:cs="ＭＳ 明朝" w:hint="eastAsia"/>
          <w:color w:val="000000"/>
        </w:rPr>
        <w:t>年４月１日から施行する。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（丸森を愛し活動する事業実施要綱の廃止）</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丸森を愛し活動する事業実施要綱（平成</w:t>
      </w:r>
      <w:r>
        <w:rPr>
          <w:rFonts w:ascii="ＭＳ 明朝" w:eastAsia="ＭＳ 明朝" w:hAnsi="ＭＳ 明朝" w:cs="ＭＳ 明朝"/>
          <w:color w:val="000000"/>
        </w:rPr>
        <w:t>10</w:t>
      </w:r>
      <w:r>
        <w:rPr>
          <w:rFonts w:ascii="ＭＳ 明朝" w:eastAsia="ＭＳ 明朝" w:hAnsi="ＭＳ 明朝" w:cs="ＭＳ 明朝" w:hint="eastAsia"/>
          <w:color w:val="000000"/>
        </w:rPr>
        <w:t>年丸森町告示第９号。以下「要綱」という。）は廃止する。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要綱による平成</w:t>
      </w:r>
      <w:r>
        <w:rPr>
          <w:rFonts w:ascii="ＭＳ 明朝" w:eastAsia="ＭＳ 明朝" w:hAnsi="ＭＳ 明朝" w:cs="ＭＳ 明朝"/>
          <w:color w:val="000000"/>
        </w:rPr>
        <w:t>14</w:t>
      </w:r>
      <w:r>
        <w:rPr>
          <w:rFonts w:ascii="ＭＳ 明朝" w:eastAsia="ＭＳ 明朝" w:hAnsi="ＭＳ 明朝" w:cs="ＭＳ 明朝" w:hint="eastAsia"/>
          <w:color w:val="000000"/>
        </w:rPr>
        <w:t>年度分までの補助金の取扱いは、なお従前による。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年９月</w:t>
      </w:r>
      <w:r>
        <w:rPr>
          <w:rFonts w:ascii="ＭＳ 明朝" w:eastAsia="ＭＳ 明朝" w:hAnsi="ＭＳ 明朝" w:cs="ＭＳ 明朝"/>
          <w:color w:val="000000"/>
        </w:rPr>
        <w:t>30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72</w:t>
      </w:r>
      <w:r>
        <w:rPr>
          <w:rFonts w:ascii="ＭＳ 明朝" w:eastAsia="ＭＳ 明朝" w:hAnsi="ＭＳ 明朝" w:cs="ＭＳ 明朝" w:hint="eastAsia"/>
          <w:color w:val="000000"/>
        </w:rPr>
        <w:t>号）</w:t>
      </w:r>
    </w:p>
    <w:p w:rsidR="00000000" w:rsidRDefault="004E047D">
      <w:pPr>
        <w:spacing w:line="3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（施行期日）</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年４月１日から施行する。</w:t>
      </w:r>
    </w:p>
    <w:p w:rsidR="00000000" w:rsidRDefault="004E047D">
      <w:pPr>
        <w:spacing w:line="3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（収入役及び会計管理者に関する経過措</w:t>
      </w:r>
      <w:r>
        <w:rPr>
          <w:rFonts w:ascii="ＭＳ 明朝" w:eastAsia="ＭＳ 明朝" w:hAnsi="ＭＳ 明朝" w:cs="ＭＳ 明朝" w:hint="eastAsia"/>
          <w:color w:val="000000"/>
        </w:rPr>
        <w:t>置）</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この告示の施行の際現に地方自治法の一部を改正する法律（平成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以下「改正法」という。）附則第３条第１項の規定により収入役が在職する場合においては、この告示による改正後の第７条及び第９条に規定する告示の規定（会計管理者に係る部分に限る。）は適用せず、改正法附則第３条第２項の規定により同法による改正前の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168</w:t>
      </w:r>
      <w:r>
        <w:rPr>
          <w:rFonts w:ascii="ＭＳ 明朝" w:eastAsia="ＭＳ 明朝" w:hAnsi="ＭＳ 明朝" w:cs="ＭＳ 明朝" w:hint="eastAsia"/>
          <w:color w:val="000000"/>
        </w:rPr>
        <w:t>条の規定がなおその効力を有する間は、この告示による改正前の第７条及び第９条に規定する告示の規定（収入役に係る部分に限る。）は、なおその効力を有</w:t>
      </w:r>
      <w:r>
        <w:rPr>
          <w:rFonts w:ascii="ＭＳ 明朝" w:eastAsia="ＭＳ 明朝" w:hAnsi="ＭＳ 明朝" w:cs="ＭＳ 明朝" w:hint="eastAsia"/>
          <w:color w:val="000000"/>
        </w:rPr>
        <w:t>する。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000000" w:rsidRDefault="004E047D">
      <w:pPr>
        <w:spacing w:line="3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年４月１日から施行する。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52</w:t>
      </w:r>
      <w:r>
        <w:rPr>
          <w:rFonts w:ascii="ＭＳ 明朝" w:eastAsia="ＭＳ 明朝" w:hAnsi="ＭＳ 明朝" w:cs="ＭＳ 明朝" w:hint="eastAsia"/>
          <w:color w:val="000000"/>
        </w:rPr>
        <w:t>号）</w:t>
      </w:r>
    </w:p>
    <w:p w:rsidR="00000000" w:rsidRDefault="004E047D">
      <w:pPr>
        <w:spacing w:line="3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この告示は、令和４年４月１日から施行する。</w:t>
      </w:r>
    </w:p>
    <w:p w:rsidR="00000000" w:rsidRDefault="004E047D">
      <w:pPr>
        <w:spacing w:line="3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p>
    <w:p w:rsidR="00000000" w:rsidRDefault="004E047D">
      <w:pPr>
        <w:spacing w:line="3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この告示は、令和６年４月１日から施行する。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別表（第３条、第４条関係）</w:t>
      </w:r>
    </w:p>
    <w:tbl>
      <w:tblPr>
        <w:tblW w:w="0" w:type="auto"/>
        <w:tblInd w:w="5" w:type="dxa"/>
        <w:tblLayout w:type="fixed"/>
        <w:tblCellMar>
          <w:left w:w="0" w:type="dxa"/>
          <w:right w:w="0" w:type="dxa"/>
        </w:tblCellMar>
        <w:tblLook w:val="0000" w:firstRow="0" w:lastRow="0" w:firstColumn="0" w:lastColumn="0" w:noHBand="0" w:noVBand="0"/>
      </w:tblPr>
      <w:tblGrid>
        <w:gridCol w:w="907"/>
        <w:gridCol w:w="1179"/>
        <w:gridCol w:w="1179"/>
        <w:gridCol w:w="1179"/>
        <w:gridCol w:w="2177"/>
        <w:gridCol w:w="2177"/>
      </w:tblGrid>
      <w:tr w:rsidR="00000000">
        <w:tblPrEx>
          <w:tblCellMar>
            <w:top w:w="0" w:type="dxa"/>
            <w:left w:w="0" w:type="dxa"/>
            <w:bottom w:w="0" w:type="dxa"/>
            <w:right w:w="0" w:type="dxa"/>
          </w:tblCellMar>
        </w:tblPrEx>
        <w:tc>
          <w:tcPr>
            <w:tcW w:w="907" w:type="dxa"/>
            <w:vMerge w:val="restart"/>
            <w:tcBorders>
              <w:top w:val="single" w:sz="4" w:space="0" w:color="000000"/>
              <w:left w:val="single" w:sz="4" w:space="0" w:color="000000"/>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tc>
        <w:tc>
          <w:tcPr>
            <w:tcW w:w="3537" w:type="dxa"/>
            <w:gridSpan w:val="3"/>
            <w:tcBorders>
              <w:top w:val="single" w:sz="4" w:space="0" w:color="000000"/>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研修事業</w:t>
            </w:r>
          </w:p>
        </w:tc>
        <w:tc>
          <w:tcPr>
            <w:tcW w:w="2177" w:type="dxa"/>
            <w:vMerge w:val="restart"/>
            <w:tcBorders>
              <w:top w:val="single" w:sz="4" w:space="0" w:color="000000"/>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交流事業</w:t>
            </w:r>
          </w:p>
        </w:tc>
        <w:tc>
          <w:tcPr>
            <w:tcW w:w="2177" w:type="dxa"/>
            <w:vMerge w:val="restart"/>
            <w:tcBorders>
              <w:top w:val="single" w:sz="4" w:space="0" w:color="000000"/>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景観形成事業</w:t>
            </w:r>
          </w:p>
        </w:tc>
      </w:tr>
      <w:tr w:rsidR="00000000">
        <w:tblPrEx>
          <w:tblCellMar>
            <w:top w:w="0" w:type="dxa"/>
            <w:left w:w="0" w:type="dxa"/>
            <w:bottom w:w="0" w:type="dxa"/>
            <w:right w:w="0" w:type="dxa"/>
          </w:tblCellMar>
        </w:tblPrEx>
        <w:tc>
          <w:tcPr>
            <w:tcW w:w="907" w:type="dxa"/>
            <w:vMerge/>
            <w:tcBorders>
              <w:top w:val="single" w:sz="4" w:space="0" w:color="000000"/>
              <w:left w:val="single" w:sz="4" w:space="0" w:color="000000"/>
              <w:bottom w:val="single" w:sz="4" w:space="0" w:color="000000"/>
              <w:right w:val="single" w:sz="4" w:space="0" w:color="000000"/>
            </w:tcBorders>
          </w:tcPr>
          <w:p w:rsidR="00000000" w:rsidRDefault="004E047D"/>
        </w:tc>
        <w:tc>
          <w:tcPr>
            <w:tcW w:w="1179" w:type="dxa"/>
            <w:tcBorders>
              <w:top w:val="nil"/>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国内</w:t>
            </w:r>
          </w:p>
        </w:tc>
        <w:tc>
          <w:tcPr>
            <w:tcW w:w="1179" w:type="dxa"/>
            <w:tcBorders>
              <w:top w:val="nil"/>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国外</w:t>
            </w:r>
          </w:p>
        </w:tc>
        <w:tc>
          <w:tcPr>
            <w:tcW w:w="1179" w:type="dxa"/>
            <w:tcBorders>
              <w:top w:val="nil"/>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技術習得</w:t>
            </w:r>
          </w:p>
        </w:tc>
        <w:tc>
          <w:tcPr>
            <w:tcW w:w="2177" w:type="dxa"/>
            <w:vMerge/>
            <w:tcBorders>
              <w:top w:val="single" w:sz="4" w:space="0" w:color="000000"/>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p>
        </w:tc>
        <w:tc>
          <w:tcPr>
            <w:tcW w:w="2177" w:type="dxa"/>
            <w:vMerge/>
            <w:tcBorders>
              <w:top w:val="single" w:sz="4" w:space="0" w:color="000000"/>
              <w:left w:val="nil"/>
              <w:bottom w:val="single" w:sz="4" w:space="0" w:color="000000"/>
              <w:right w:val="single" w:sz="4" w:space="0" w:color="000000"/>
            </w:tcBorders>
          </w:tcPr>
          <w:p w:rsidR="00000000" w:rsidRDefault="004E047D">
            <w:pPr>
              <w:spacing w:line="380" w:lineRule="atLeast"/>
              <w:jc w:val="center"/>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907" w:type="dxa"/>
            <w:tcBorders>
              <w:top w:val="nil"/>
              <w:left w:val="single" w:sz="4" w:space="0" w:color="000000"/>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補助要件</w:t>
            </w:r>
          </w:p>
        </w:tc>
        <w:tc>
          <w:tcPr>
            <w:tcW w:w="3537" w:type="dxa"/>
            <w:gridSpan w:val="3"/>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次に掲げる事項をすべて満たすものとする。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ア　まちづくり活動の実践に繋がる事業であること。</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イ　まちづくり活動を担う人材育成</w:t>
            </w:r>
            <w:r>
              <w:rPr>
                <w:rFonts w:ascii="ＭＳ 明朝" w:eastAsia="ＭＳ 明朝" w:hAnsi="ＭＳ 明朝" w:cs="ＭＳ 明朝" w:hint="eastAsia"/>
                <w:color w:val="000000"/>
              </w:rPr>
              <w:t>に寄与する事業であること。</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次に掲げる事項をすべて満たすものとする。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ア　丸森町内を会場にした事業であること。</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イ　団体構成員が協力し、主体的に行う事業であること。</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ウ　組織内の事業にとどまらず、広く町民を対象とした事業であること。</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次に掲げる事項をすべて満たすものとする。</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ア　公共の場においての花木の植栽や緑化事業その他景観等に配慮した事業であること。</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イ　継続性のある事業であること。</w:t>
            </w:r>
          </w:p>
        </w:tc>
      </w:tr>
      <w:tr w:rsidR="00000000">
        <w:tblPrEx>
          <w:tblCellMar>
            <w:top w:w="0" w:type="dxa"/>
            <w:left w:w="0" w:type="dxa"/>
            <w:bottom w:w="0" w:type="dxa"/>
            <w:right w:w="0" w:type="dxa"/>
          </w:tblCellMar>
        </w:tblPrEx>
        <w:tc>
          <w:tcPr>
            <w:tcW w:w="907" w:type="dxa"/>
            <w:tcBorders>
              <w:top w:val="nil"/>
              <w:left w:val="single" w:sz="4" w:space="0" w:color="000000"/>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3537" w:type="dxa"/>
            <w:gridSpan w:val="3"/>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補助対象事業費の２分の１</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補助対象事業費の３分の２</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補助対象事業費の２分の１</w:t>
            </w:r>
          </w:p>
        </w:tc>
      </w:tr>
      <w:tr w:rsidR="00000000">
        <w:tblPrEx>
          <w:tblCellMar>
            <w:top w:w="0" w:type="dxa"/>
            <w:left w:w="0" w:type="dxa"/>
            <w:bottom w:w="0" w:type="dxa"/>
            <w:right w:w="0" w:type="dxa"/>
          </w:tblCellMar>
        </w:tblPrEx>
        <w:tc>
          <w:tcPr>
            <w:tcW w:w="907" w:type="dxa"/>
            <w:tcBorders>
              <w:top w:val="nil"/>
              <w:left w:val="single" w:sz="4" w:space="0" w:color="000000"/>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補助限</w:t>
            </w:r>
            <w:r>
              <w:rPr>
                <w:rFonts w:ascii="ＭＳ 明朝" w:eastAsia="ＭＳ 明朝" w:hAnsi="ＭＳ 明朝" w:cs="ＭＳ 明朝" w:hint="eastAsia"/>
                <w:color w:val="000000"/>
              </w:rPr>
              <w:lastRenderedPageBreak/>
              <w:t>度額</w:t>
            </w:r>
          </w:p>
        </w:tc>
        <w:tc>
          <w:tcPr>
            <w:tcW w:w="1179"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１事業あ</w:t>
            </w:r>
            <w:r>
              <w:rPr>
                <w:rFonts w:ascii="ＭＳ 明朝" w:eastAsia="ＭＳ 明朝" w:hAnsi="ＭＳ 明朝" w:cs="ＭＳ 明朝" w:hint="eastAsia"/>
                <w:color w:val="000000"/>
              </w:rPr>
              <w:lastRenderedPageBreak/>
              <w:t>たり</w:t>
            </w:r>
            <w:r>
              <w:rPr>
                <w:rFonts w:ascii="ＭＳ 明朝" w:eastAsia="ＭＳ 明朝" w:hAnsi="ＭＳ 明朝" w:cs="ＭＳ 明朝"/>
                <w:color w:val="000000"/>
              </w:rPr>
              <w:t>10</w:t>
            </w:r>
            <w:r>
              <w:rPr>
                <w:rFonts w:ascii="ＭＳ 明朝" w:eastAsia="ＭＳ 明朝" w:hAnsi="ＭＳ 明朝" w:cs="ＭＳ 明朝" w:hint="eastAsia"/>
                <w:color w:val="000000"/>
              </w:rPr>
              <w:t>万</w:t>
            </w:r>
            <w:r>
              <w:rPr>
                <w:rFonts w:ascii="ＭＳ 明朝" w:eastAsia="ＭＳ 明朝" w:hAnsi="ＭＳ 明朝" w:cs="ＭＳ 明朝" w:hint="eastAsia"/>
                <w:color w:val="000000"/>
              </w:rPr>
              <w:t>円又は参加者１人あたり３万円を乗じて得た額の少ない方</w:t>
            </w:r>
          </w:p>
        </w:tc>
        <w:tc>
          <w:tcPr>
            <w:tcW w:w="1179"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１事業あ</w:t>
            </w:r>
            <w:r>
              <w:rPr>
                <w:rFonts w:ascii="ＭＳ 明朝" w:eastAsia="ＭＳ 明朝" w:hAnsi="ＭＳ 明朝" w:cs="ＭＳ 明朝" w:hint="eastAsia"/>
                <w:color w:val="000000"/>
              </w:rPr>
              <w:lastRenderedPageBreak/>
              <w:t>たり</w:t>
            </w:r>
            <w:r>
              <w:rPr>
                <w:rFonts w:ascii="ＭＳ 明朝" w:eastAsia="ＭＳ 明朝" w:hAnsi="ＭＳ 明朝" w:cs="ＭＳ 明朝"/>
                <w:color w:val="000000"/>
              </w:rPr>
              <w:t>30</w:t>
            </w:r>
            <w:r>
              <w:rPr>
                <w:rFonts w:ascii="ＭＳ 明朝" w:eastAsia="ＭＳ 明朝" w:hAnsi="ＭＳ 明朝" w:cs="ＭＳ 明朝" w:hint="eastAsia"/>
                <w:color w:val="000000"/>
              </w:rPr>
              <w:t>万円又は参加者１人あたり</w:t>
            </w:r>
            <w:r>
              <w:rPr>
                <w:rFonts w:ascii="ＭＳ 明朝" w:eastAsia="ＭＳ 明朝" w:hAnsi="ＭＳ 明朝" w:cs="ＭＳ 明朝"/>
                <w:color w:val="000000"/>
              </w:rPr>
              <w:t>10</w:t>
            </w:r>
            <w:r>
              <w:rPr>
                <w:rFonts w:ascii="ＭＳ 明朝" w:eastAsia="ＭＳ 明朝" w:hAnsi="ＭＳ 明朝" w:cs="ＭＳ 明朝" w:hint="eastAsia"/>
                <w:color w:val="000000"/>
              </w:rPr>
              <w:t>万円を乗じて得た額の少ない方</w:t>
            </w:r>
          </w:p>
        </w:tc>
        <w:tc>
          <w:tcPr>
            <w:tcW w:w="1179"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１事業あ</w:t>
            </w:r>
            <w:r>
              <w:rPr>
                <w:rFonts w:ascii="ＭＳ 明朝" w:eastAsia="ＭＳ 明朝" w:hAnsi="ＭＳ 明朝" w:cs="ＭＳ 明朝" w:hint="eastAsia"/>
                <w:color w:val="000000"/>
              </w:rPr>
              <w:lastRenderedPageBreak/>
              <w:t>たり</w:t>
            </w:r>
            <w:r>
              <w:rPr>
                <w:rFonts w:ascii="ＭＳ 明朝" w:eastAsia="ＭＳ 明朝" w:hAnsi="ＭＳ 明朝" w:cs="ＭＳ 明朝"/>
                <w:color w:val="000000"/>
              </w:rPr>
              <w:t>20</w:t>
            </w:r>
            <w:r>
              <w:rPr>
                <w:rFonts w:ascii="ＭＳ 明朝" w:eastAsia="ＭＳ 明朝" w:hAnsi="ＭＳ 明朝" w:cs="ＭＳ 明朝" w:hint="eastAsia"/>
                <w:color w:val="000000"/>
              </w:rPr>
              <w:t>万円</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１事業あたり</w:t>
            </w:r>
            <w:r>
              <w:rPr>
                <w:rFonts w:ascii="ＭＳ 明朝" w:eastAsia="ＭＳ 明朝" w:hAnsi="ＭＳ 明朝" w:cs="ＭＳ 明朝"/>
                <w:color w:val="000000"/>
              </w:rPr>
              <w:t>50</w:t>
            </w:r>
            <w:r>
              <w:rPr>
                <w:rFonts w:ascii="ＭＳ 明朝" w:eastAsia="ＭＳ 明朝" w:hAnsi="ＭＳ 明朝" w:cs="ＭＳ 明朝" w:hint="eastAsia"/>
                <w:color w:val="000000"/>
              </w:rPr>
              <w:t>万</w:t>
            </w:r>
            <w:r>
              <w:rPr>
                <w:rFonts w:ascii="ＭＳ 明朝" w:eastAsia="ＭＳ 明朝" w:hAnsi="ＭＳ 明朝" w:cs="ＭＳ 明朝" w:hint="eastAsia"/>
                <w:color w:val="000000"/>
              </w:rPr>
              <w:lastRenderedPageBreak/>
              <w:t>円</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１事業あたり</w:t>
            </w:r>
            <w:r>
              <w:rPr>
                <w:rFonts w:ascii="ＭＳ 明朝" w:eastAsia="ＭＳ 明朝" w:hAnsi="ＭＳ 明朝" w:cs="ＭＳ 明朝"/>
                <w:color w:val="000000"/>
              </w:rPr>
              <w:t>10</w:t>
            </w:r>
            <w:r>
              <w:rPr>
                <w:rFonts w:ascii="ＭＳ 明朝" w:eastAsia="ＭＳ 明朝" w:hAnsi="ＭＳ 明朝" w:cs="ＭＳ 明朝" w:hint="eastAsia"/>
                <w:color w:val="000000"/>
              </w:rPr>
              <w:t>万</w:t>
            </w:r>
            <w:r>
              <w:rPr>
                <w:rFonts w:ascii="ＭＳ 明朝" w:eastAsia="ＭＳ 明朝" w:hAnsi="ＭＳ 明朝" w:cs="ＭＳ 明朝" w:hint="eastAsia"/>
                <w:color w:val="000000"/>
              </w:rPr>
              <w:lastRenderedPageBreak/>
              <w:t>円</w:t>
            </w:r>
          </w:p>
        </w:tc>
      </w:tr>
      <w:tr w:rsidR="00000000">
        <w:tblPrEx>
          <w:tblCellMar>
            <w:top w:w="0" w:type="dxa"/>
            <w:left w:w="0" w:type="dxa"/>
            <w:bottom w:w="0" w:type="dxa"/>
            <w:right w:w="0" w:type="dxa"/>
          </w:tblCellMar>
        </w:tblPrEx>
        <w:tc>
          <w:tcPr>
            <w:tcW w:w="907" w:type="dxa"/>
            <w:tcBorders>
              <w:top w:val="nil"/>
              <w:left w:val="single" w:sz="4" w:space="0" w:color="000000"/>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補助対象事業費</w:t>
            </w:r>
          </w:p>
        </w:tc>
        <w:tc>
          <w:tcPr>
            <w:tcW w:w="2358" w:type="dxa"/>
            <w:gridSpan w:val="2"/>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旅費、研修費</w:t>
            </w:r>
          </w:p>
        </w:tc>
        <w:tc>
          <w:tcPr>
            <w:tcW w:w="1179"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旅費、研修費、その他町長が必要と認める経費</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旅費、印刷製本費、会場使用料、報償費その他町長が必要と認める経費</w:t>
            </w:r>
          </w:p>
        </w:tc>
        <w:tc>
          <w:tcPr>
            <w:tcW w:w="2177" w:type="dxa"/>
            <w:tcBorders>
              <w:top w:val="nil"/>
              <w:left w:val="nil"/>
              <w:bottom w:val="single" w:sz="4" w:space="0" w:color="000000"/>
              <w:right w:val="single" w:sz="4" w:space="0" w:color="000000"/>
            </w:tcBorders>
          </w:tcPr>
          <w:p w:rsidR="00000000" w:rsidRDefault="004E047D">
            <w:pPr>
              <w:spacing w:line="380" w:lineRule="atLeast"/>
              <w:rPr>
                <w:rFonts w:ascii="ＭＳ 明朝" w:eastAsia="ＭＳ 明朝" w:hAnsi="ＭＳ 明朝" w:cs="ＭＳ 明朝"/>
                <w:color w:val="000000"/>
              </w:rPr>
            </w:pPr>
            <w:r>
              <w:rPr>
                <w:rFonts w:ascii="ＭＳ 明朝" w:eastAsia="ＭＳ 明朝" w:hAnsi="ＭＳ 明朝" w:cs="ＭＳ 明朝" w:hint="eastAsia"/>
                <w:color w:val="000000"/>
              </w:rPr>
              <w:t>需用費、ただし備品費を除く。</w:t>
            </w:r>
          </w:p>
        </w:tc>
      </w:tr>
    </w:tbl>
    <w:p w:rsidR="00000000" w:rsidRDefault="004E047D">
      <w:pPr>
        <w:sectPr w:rsidR="00000000">
          <w:footerReference w:type="default" r:id="rId6"/>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8"/>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10"/>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12"/>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14"/>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16"/>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18"/>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20"/>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22"/>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24"/>
          <w:pgSz w:w="11905" w:h="16837"/>
          <w:pgMar w:top="1133" w:right="1133" w:bottom="1133" w:left="1700" w:header="720" w:footer="720" w:gutter="0"/>
          <w:cols w:space="720"/>
          <w:noEndnote/>
          <w:docGrid w:type="linesAndChars" w:linePitch="383" w:charSpace="819"/>
        </w:sectPr>
      </w:pPr>
    </w:p>
    <w:p w:rsidR="00000000" w:rsidRDefault="00CF16AC">
      <w:pPr>
        <w:spacing w:line="3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2391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000000" w:rsidRDefault="004E047D">
      <w:pPr>
        <w:sectPr w:rsidR="00000000">
          <w:footerReference w:type="default" r:id="rId26"/>
          <w:pgSz w:w="11905" w:h="16837"/>
          <w:pgMar w:top="1133" w:right="1133" w:bottom="1133" w:left="1700" w:header="720" w:footer="720" w:gutter="0"/>
          <w:cols w:space="720"/>
          <w:noEndnote/>
          <w:docGrid w:type="linesAndChars" w:linePitch="383" w:charSpace="819"/>
        </w:sectPr>
      </w:pP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様式第３号（第５条、第８条関係）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様式第５号（第８</w:t>
      </w:r>
      <w:r>
        <w:rPr>
          <w:rFonts w:ascii="ＭＳ 明朝" w:eastAsia="ＭＳ 明朝" w:hAnsi="ＭＳ 明朝" w:cs="ＭＳ 明朝" w:hint="eastAsia"/>
          <w:color w:val="000000"/>
        </w:rPr>
        <w:t>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様式第６号（第８条関係）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様式第７号（第９条関係）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様式第８号（第９条関係）</w:t>
      </w:r>
    </w:p>
    <w:p w:rsidR="00000000" w:rsidRDefault="004E047D">
      <w:pPr>
        <w:spacing w:line="3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様式第９号（第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rsidR="004E047D" w:rsidRDefault="004E047D">
      <w:pPr>
        <w:spacing w:line="380" w:lineRule="atLeast"/>
        <w:rPr>
          <w:rFonts w:ascii="ＭＳ 明朝" w:eastAsia="ＭＳ 明朝" w:hAnsi="ＭＳ 明朝" w:cs="ＭＳ 明朝"/>
          <w:color w:val="000000"/>
        </w:rPr>
      </w:pPr>
      <w:bookmarkStart w:id="1" w:name="last"/>
      <w:bookmarkEnd w:id="1"/>
    </w:p>
    <w:sectPr w:rsidR="004E047D">
      <w:footerReference w:type="default" r:id="rId27"/>
      <w:pgSz w:w="11905" w:h="16837"/>
      <w:pgMar w:top="1133" w:right="1133" w:bottom="1133" w:left="1700" w:header="720" w:footer="720" w:gutter="0"/>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47D" w:rsidRDefault="004E047D">
      <w:r>
        <w:separator/>
      </w:r>
    </w:p>
  </w:endnote>
  <w:endnote w:type="continuationSeparator" w:id="0">
    <w:p w:rsidR="004E047D" w:rsidRDefault="004E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047D">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CF16AC">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47D" w:rsidRDefault="004E047D">
      <w:r>
        <w:separator/>
      </w:r>
    </w:p>
  </w:footnote>
  <w:footnote w:type="continuationSeparator" w:id="0">
    <w:p w:rsidR="004E047D" w:rsidRDefault="004E0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C"/>
    <w:rsid w:val="004E047D"/>
    <w:rsid w:val="00C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2955E7-7E6A-4420-AE56-B9B91E89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鈴花</dc:creator>
  <cp:keywords/>
  <dc:description/>
  <cp:lastModifiedBy>佐藤 鈴花</cp:lastModifiedBy>
  <cp:revision>2</cp:revision>
  <dcterms:created xsi:type="dcterms:W3CDTF">2024-10-02T07:26:00Z</dcterms:created>
  <dcterms:modified xsi:type="dcterms:W3CDTF">2024-10-02T07:26:00Z</dcterms:modified>
</cp:coreProperties>
</file>