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57A90" w:rsidRPr="00A57A90" w:rsidTr="001438A4">
        <w:trPr>
          <w:trHeight w:val="274"/>
        </w:trPr>
        <w:tc>
          <w:tcPr>
            <w:tcW w:w="10031" w:type="dxa"/>
            <w:gridSpan w:val="3"/>
          </w:tcPr>
          <w:p w:rsidR="00A57A90" w:rsidRPr="00A57A90" w:rsidRDefault="00A57A90" w:rsidP="00A57A90">
            <w:pPr>
              <w:suppressAutoHyphens/>
              <w:kinsoku w:val="0"/>
              <w:autoSpaceDE w:val="0"/>
              <w:autoSpaceDN w:val="0"/>
              <w:spacing w:line="366" w:lineRule="atLeast"/>
              <w:jc w:val="center"/>
              <w:rPr>
                <w:rFonts w:ascii="ＭＳ ゴシック" w:eastAsia="ＭＳ ゴシック" w:hAnsi="ＭＳ ゴシック" w:cs="Times New Roman"/>
              </w:rPr>
            </w:pPr>
            <w:r w:rsidRPr="00A57A90">
              <w:rPr>
                <w:rFonts w:ascii="ＭＳ ゴシック" w:eastAsia="ＭＳ ゴシック" w:hAnsi="ＭＳ ゴシック" w:cs="Times New Roman" w:hint="eastAsia"/>
              </w:rPr>
              <w:t>認定権者記載欄</w:t>
            </w:r>
          </w:p>
        </w:tc>
      </w:tr>
      <w:tr w:rsidR="00A57A90" w:rsidRPr="00A57A90" w:rsidTr="00183472">
        <w:trPr>
          <w:trHeight w:val="238"/>
        </w:trPr>
        <w:tc>
          <w:tcPr>
            <w:tcW w:w="3343" w:type="dxa"/>
            <w:tcBorders>
              <w:top w:val="single" w:sz="24" w:space="0" w:color="auto"/>
              <w:left w:val="single" w:sz="24" w:space="0" w:color="auto"/>
              <w:bottom w:val="single" w:sz="24" w:space="0" w:color="auto"/>
              <w:right w:val="single" w:sz="24" w:space="0" w:color="auto"/>
            </w:tcBorders>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3" w:type="dxa"/>
            <w:tcBorders>
              <w:left w:val="single" w:sz="24" w:space="0" w:color="auto"/>
            </w:tcBorders>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5" w:type="dxa"/>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r>
      <w:tr w:rsidR="00A57A90" w:rsidRPr="00A57A90" w:rsidTr="00183472">
        <w:trPr>
          <w:trHeight w:val="273"/>
        </w:trPr>
        <w:tc>
          <w:tcPr>
            <w:tcW w:w="3343" w:type="dxa"/>
            <w:tcBorders>
              <w:top w:val="single" w:sz="24" w:space="0" w:color="auto"/>
            </w:tcBorders>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3" w:type="dxa"/>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c>
          <w:tcPr>
            <w:tcW w:w="3345" w:type="dxa"/>
          </w:tcPr>
          <w:p w:rsidR="00A57A90" w:rsidRPr="00A57A90" w:rsidRDefault="00A57A90" w:rsidP="00A57A90">
            <w:pPr>
              <w:suppressAutoHyphens/>
              <w:kinsoku w:val="0"/>
              <w:wordWrap w:val="0"/>
              <w:autoSpaceDE w:val="0"/>
              <w:autoSpaceDN w:val="0"/>
              <w:spacing w:line="366" w:lineRule="atLeast"/>
              <w:jc w:val="left"/>
              <w:rPr>
                <w:rFonts w:ascii="ＭＳ ゴシック" w:eastAsia="ＭＳ ゴシック" w:cs="Times New Roman"/>
              </w:rPr>
            </w:pPr>
          </w:p>
        </w:tc>
      </w:tr>
    </w:tbl>
    <w:p w:rsidR="00A57A90" w:rsidRPr="00A57A90" w:rsidRDefault="00A57A90" w:rsidP="00A57A90">
      <w:pPr>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57A90" w:rsidRPr="00A57A90" w:rsidTr="005C7F39">
        <w:trPr>
          <w:trHeight w:val="10219"/>
        </w:trPr>
        <w:tc>
          <w:tcPr>
            <w:tcW w:w="10035" w:type="dxa"/>
            <w:tcBorders>
              <w:top w:val="single" w:sz="4" w:space="0" w:color="000000"/>
              <w:left w:val="single" w:sz="4" w:space="0" w:color="000000"/>
              <w:bottom w:val="single" w:sz="4" w:space="0" w:color="000000"/>
              <w:right w:val="single" w:sz="4" w:space="0" w:color="000000"/>
            </w:tcBorders>
          </w:tcPr>
          <w:p w:rsidR="00A57A90" w:rsidRPr="00A57A90" w:rsidRDefault="00A57A90" w:rsidP="00A57A9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中小企業信用保険法第２条第５項第５号の規定による認定申請書（ロ－①）</w:t>
            </w:r>
          </w:p>
          <w:p w:rsidR="00A57A90" w:rsidRPr="00A57A90" w:rsidRDefault="00A57A90" w:rsidP="00A57A9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1438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009779E9">
              <w:rPr>
                <w:rFonts w:ascii="ＭＳ ゴシック" w:eastAsia="ＭＳ ゴシック" w:hAnsi="ＭＳ ゴシック" w:cs="ＭＳ ゴシック" w:hint="eastAsia"/>
                <w:color w:val="000000"/>
                <w:kern w:val="0"/>
                <w:szCs w:val="21"/>
              </w:rPr>
              <w:t xml:space="preserve">令和　　</w:t>
            </w:r>
            <w:r w:rsidRPr="00A57A90">
              <w:rPr>
                <w:rFonts w:ascii="ＭＳ ゴシック" w:eastAsia="ＭＳ ゴシック" w:hAnsi="ＭＳ ゴシック" w:cs="ＭＳ ゴシック" w:hint="eastAsia"/>
                <w:color w:val="000000"/>
                <w:kern w:val="0"/>
                <w:szCs w:val="21"/>
              </w:rPr>
              <w:t>年　　月　　日</w:t>
            </w:r>
          </w:p>
          <w:p w:rsidR="00A57A90" w:rsidRPr="00A57A90" w:rsidRDefault="00A57A90" w:rsidP="001438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009779E9">
              <w:rPr>
                <w:rFonts w:ascii="ＭＳ ゴシック" w:eastAsia="ＭＳ ゴシック" w:hAnsi="ＭＳ ゴシック" w:cs="ＭＳ ゴシック" w:hint="eastAsia"/>
                <w:color w:val="000000"/>
                <w:kern w:val="0"/>
                <w:szCs w:val="21"/>
              </w:rPr>
              <w:t>丸森町長</w:t>
            </w:r>
            <w:r w:rsidRPr="00A57A90">
              <w:rPr>
                <w:rFonts w:ascii="ＭＳ ゴシック" w:eastAsia="ＭＳ ゴシック" w:hAnsi="ＭＳ ゴシック" w:cs="ＭＳ ゴシック" w:hint="eastAsia"/>
                <w:color w:val="000000"/>
                <w:kern w:val="0"/>
                <w:szCs w:val="21"/>
              </w:rPr>
              <w:t xml:space="preserve">　</w:t>
            </w:r>
            <w:r w:rsidR="009779E9">
              <w:rPr>
                <w:rFonts w:ascii="ＭＳ ゴシック" w:eastAsia="ＭＳ ゴシック" w:hAnsi="ＭＳ ゴシック" w:cs="ＭＳ ゴシック" w:hint="eastAsia"/>
                <w:color w:val="000000"/>
                <w:kern w:val="0"/>
                <w:szCs w:val="21"/>
              </w:rPr>
              <w:t>保科　郷雄</w:t>
            </w:r>
            <w:r w:rsidRPr="00A57A90">
              <w:rPr>
                <w:rFonts w:ascii="ＭＳ ゴシック" w:eastAsia="ＭＳ ゴシック" w:hAnsi="ＭＳ ゴシック" w:cs="ＭＳ ゴシック" w:hint="eastAsia"/>
                <w:color w:val="000000"/>
                <w:kern w:val="0"/>
                <w:szCs w:val="21"/>
              </w:rPr>
              <w:t xml:space="preserve">　殿</w:t>
            </w:r>
          </w:p>
          <w:p w:rsidR="00A57A90" w:rsidRPr="00A57A90" w:rsidRDefault="00A57A90" w:rsidP="00A57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申請者</w:t>
            </w:r>
          </w:p>
          <w:p w:rsidR="00A57A90" w:rsidRPr="00A57A90" w:rsidRDefault="00A57A90" w:rsidP="00A57A9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u w:val="single" w:color="000000"/>
              </w:rPr>
              <w:t xml:space="preserve">住　所　　　　　　　　　</w:t>
            </w:r>
            <w:r w:rsidRPr="00A57A90">
              <w:rPr>
                <w:rFonts w:ascii="ＭＳ ゴシック" w:eastAsia="ＭＳ ゴシック" w:hAnsi="ＭＳ ゴシック" w:cs="ＭＳ ゴシック"/>
                <w:color w:val="000000"/>
                <w:kern w:val="0"/>
                <w:szCs w:val="21"/>
                <w:u w:val="single" w:color="000000"/>
              </w:rPr>
              <w:t xml:space="preserve"> </w:t>
            </w:r>
            <w:r w:rsidRPr="00A57A90">
              <w:rPr>
                <w:rFonts w:ascii="ＭＳ ゴシック" w:eastAsia="ＭＳ ゴシック" w:hAnsi="ＭＳ ゴシック" w:cs="ＭＳ ゴシック" w:hint="eastAsia"/>
                <w:color w:val="000000"/>
                <w:kern w:val="0"/>
                <w:szCs w:val="21"/>
                <w:u w:val="single" w:color="000000"/>
              </w:rPr>
              <w:t xml:space="preserve">　　　　　</w:t>
            </w:r>
          </w:p>
          <w:p w:rsidR="00A57A90" w:rsidRPr="00A57A90" w:rsidRDefault="00A57A90" w:rsidP="00A57A9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color w:val="000000"/>
                <w:kern w:val="0"/>
                <w:szCs w:val="21"/>
              </w:rPr>
              <w:t xml:space="preserve">  </w:t>
            </w:r>
            <w:r w:rsidRPr="00A57A90">
              <w:rPr>
                <w:rFonts w:ascii="ＭＳ ゴシック" w:eastAsia="ＭＳ ゴシック" w:hAnsi="ＭＳ ゴシック" w:cs="ＭＳ ゴシック" w:hint="eastAsia"/>
                <w:color w:val="000000"/>
                <w:kern w:val="0"/>
                <w:szCs w:val="21"/>
              </w:rPr>
              <w:t xml:space="preserve">　</w:t>
            </w:r>
            <w:r w:rsidRPr="00A57A90">
              <w:rPr>
                <w:rFonts w:ascii="ＭＳ ゴシック" w:eastAsia="ＭＳ ゴシック" w:hAnsi="ＭＳ ゴシック" w:cs="ＭＳ ゴシック" w:hint="eastAsia"/>
                <w:color w:val="000000"/>
                <w:kern w:val="0"/>
                <w:szCs w:val="21"/>
                <w:u w:val="single" w:color="000000"/>
              </w:rPr>
              <w:t xml:space="preserve">氏　名　　　　　　　　　　　　　</w:t>
            </w:r>
            <w:r w:rsidRPr="00A57A90">
              <w:rPr>
                <w:rFonts w:ascii="ＭＳ ゴシック" w:eastAsia="ＭＳ ゴシック" w:hAnsi="ＭＳ ゴシック" w:cs="ＭＳ ゴシック"/>
                <w:color w:val="000000"/>
                <w:kern w:val="0"/>
                <w:szCs w:val="21"/>
                <w:u w:val="single" w:color="000000"/>
              </w:rPr>
              <w:t xml:space="preserve"> </w:t>
            </w:r>
            <w:r w:rsidRPr="00A57A90">
              <w:rPr>
                <w:rFonts w:ascii="ＭＳ ゴシック" w:eastAsia="ＭＳ ゴシック" w:hAnsi="ＭＳ ゴシック" w:cs="ＭＳ ゴシック" w:hint="eastAsia"/>
                <w:color w:val="000000"/>
                <w:kern w:val="0"/>
                <w:szCs w:val="21"/>
                <w:u w:val="single" w:color="000000"/>
              </w:rPr>
              <w:t xml:space="preserve">　</w:t>
            </w:r>
          </w:p>
          <w:p w:rsidR="00A57A90" w:rsidRPr="00A57A90" w:rsidRDefault="00A57A90" w:rsidP="00A57A9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A57A90" w:rsidRPr="00A57A90" w:rsidRDefault="00A57A90" w:rsidP="00A57A9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jc w:val="left"/>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（表</w:t>
            </w:r>
            <w:r w:rsidRPr="00A57A90">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57A90" w:rsidRPr="00A57A90" w:rsidTr="00183472">
              <w:trPr>
                <w:trHeight w:val="366"/>
              </w:trPr>
              <w:tc>
                <w:tcPr>
                  <w:tcW w:w="3263" w:type="dxa"/>
                  <w:tcBorders>
                    <w:top w:val="single" w:sz="24" w:space="0" w:color="auto"/>
                    <w:left w:val="single" w:sz="24" w:space="0" w:color="auto"/>
                    <w:bottom w:val="single" w:sz="24" w:space="0" w:color="auto"/>
                    <w:right w:val="single" w:sz="2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A57A90" w:rsidRPr="00A57A90" w:rsidTr="00183472">
              <w:trPr>
                <w:trHeight w:val="381"/>
              </w:trPr>
              <w:tc>
                <w:tcPr>
                  <w:tcW w:w="3263" w:type="dxa"/>
                  <w:tcBorders>
                    <w:top w:val="single" w:sz="2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A57A90" w:rsidRPr="00A57A90" w:rsidRDefault="00A57A90" w:rsidP="00A57A9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w:t>
            </w:r>
            <w:r w:rsidRPr="00A57A90">
              <w:rPr>
                <w:rFonts w:ascii="ＭＳ ゴシック" w:eastAsia="ＭＳ ゴシック" w:hAnsi="Times New Roman"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57A90" w:rsidRPr="00A57A90" w:rsidRDefault="00A57A90" w:rsidP="00A57A9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 w:val="14"/>
                <w:szCs w:val="21"/>
              </w:rPr>
            </w:pPr>
          </w:p>
          <w:p w:rsidR="00A57A90" w:rsidRPr="00A57A90" w:rsidRDefault="00A57A90" w:rsidP="00A57A9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記</w:t>
            </w:r>
          </w:p>
          <w:p w:rsidR="00A57A90" w:rsidRPr="00A57A90" w:rsidRDefault="00A57A90" w:rsidP="00A57A9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color w:val="000000"/>
                <w:spacing w:val="16"/>
                <w:kern w:val="0"/>
                <w:szCs w:val="21"/>
              </w:rPr>
            </w:pPr>
          </w:p>
          <w:p w:rsidR="00A57A90" w:rsidRPr="00A57A90" w:rsidRDefault="00A57A90" w:rsidP="00A57A90">
            <w:pPr>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①原油等の仕入単価の上昇（注２）</w:t>
            </w:r>
          </w:p>
          <w:p w:rsidR="00A57A90" w:rsidRPr="00A57A90" w:rsidRDefault="00A57A90" w:rsidP="00A57A90">
            <w:pPr>
              <w:autoSpaceDE w:val="0"/>
              <w:autoSpaceDN w:val="0"/>
              <w:rPr>
                <w:rFonts w:ascii="ＭＳ 明朝" w:eastAsia="ＭＳ 明朝" w:hAnsi="Century" w:cs="Times New Roman"/>
                <w:szCs w:val="21"/>
              </w:rPr>
            </w:pPr>
            <w:r w:rsidRPr="00A57A90">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49530</wp:posOffset>
                      </wp:positionV>
                      <wp:extent cx="1252220" cy="21844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0" w:rsidRPr="00A27A47" w:rsidRDefault="00A57A90" w:rsidP="00A57A90">
                                  <w:pPr>
                                    <w:rPr>
                                      <w:rFonts w:ascii="ＭＳ 明朝"/>
                                    </w:rPr>
                                  </w:pPr>
                                  <w:r w:rsidRPr="001438A4">
                                    <w:rPr>
                                      <w:rFonts w:ascii="ＭＳ ゴシック" w:eastAsia="ＭＳ ゴシック" w:hAnsi="ＭＳ ゴシック" w:hint="eastAsia"/>
                                    </w:rPr>
                                    <w:t>×１００－１００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61.6pt;margin-top:3.9pt;width:98.6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" filled="f" stroked="f">
                      <v:textbox inset="5.85pt,.7pt,5.85pt,.7pt">
                        <w:txbxContent>
                          <w:p w:rsidR="00A57A90" w:rsidRPr="00A27A47" w:rsidRDefault="00A57A90" w:rsidP="00A57A90">
                            <w:pPr>
                              <w:rPr>
                                <w:rFonts w:ascii="ＭＳ 明朝"/>
                              </w:rPr>
                            </w:pPr>
                            <w:r w:rsidRPr="001438A4">
                              <w:rPr>
                                <w:rFonts w:ascii="ＭＳ ゴシック" w:eastAsia="ＭＳ ゴシック" w:hAnsi="ＭＳ ゴシック" w:hint="eastAsia"/>
                              </w:rPr>
                              <w:t>×１００－１００</w:t>
                            </w:r>
                          </w:p>
                        </w:txbxContent>
                      </v:textbox>
                    </v:rect>
                  </w:pict>
                </mc:Fallback>
              </mc:AlternateConten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Ｅ</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上昇率　　　　　　　　　　　　％</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 xml:space="preserve">：原油等の最近１か月間における平均仕入れ単価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Ｅ</w:t>
            </w:r>
            <w:r w:rsidRPr="00A57A90">
              <w:rPr>
                <w:rFonts w:ascii="ＭＳ 明朝" w:eastAsia="ＭＳ 明朝" w:hAnsi="ＭＳ 明朝" w:cs="Times New Roman" w:hint="eastAsia"/>
                <w:szCs w:val="21"/>
              </w:rPr>
              <w:t xml:space="preserve">の期間に対応する前年１か月間の平均仕入れ単価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②原油等が売上原価に占める割合（注２）</w:t>
            </w:r>
          </w:p>
          <w:p w:rsidR="00A57A90" w:rsidRPr="00A57A90" w:rsidRDefault="00A57A90" w:rsidP="00A57A90">
            <w:pPr>
              <w:tabs>
                <w:tab w:val="left" w:pos="5855"/>
              </w:tabs>
              <w:autoSpaceDE w:val="0"/>
              <w:autoSpaceDN w:val="0"/>
              <w:rPr>
                <w:rFonts w:ascii="ＭＳ 明朝" w:eastAsia="ＭＳ 明朝" w:hAnsi="Century" w:cs="Times New Roman"/>
                <w:b/>
                <w:szCs w:val="21"/>
              </w:rPr>
            </w:pPr>
            <w:r w:rsidRPr="00A57A90">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911225</wp:posOffset>
                      </wp:positionH>
                      <wp:positionV relativeFrom="paragraph">
                        <wp:posOffset>52705</wp:posOffset>
                      </wp:positionV>
                      <wp:extent cx="719455" cy="238125"/>
                      <wp:effectExtent l="0" t="0" r="0"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0" w:rsidRPr="001438A4" w:rsidRDefault="00A57A90" w:rsidP="00A57A90">
                                  <w:pPr>
                                    <w:rPr>
                                      <w:rFonts w:ascii="ＭＳ ゴシック" w:eastAsia="ＭＳ ゴシック" w:hAnsi="ＭＳ ゴシック"/>
                                    </w:rPr>
                                  </w:pPr>
                                  <w:r w:rsidRPr="001438A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71.75pt;margin-top:4.15pt;width:56.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wfywIAAMA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" filled="f" stroked="f">
                      <v:textbox inset="5.85pt,.7pt,5.85pt,.7pt">
                        <w:txbxContent>
                          <w:p w:rsidR="00A57A90" w:rsidRPr="001438A4" w:rsidRDefault="00A57A90" w:rsidP="00A57A90">
                            <w:pPr>
                              <w:rPr>
                                <w:rFonts w:ascii="ＭＳ ゴシック" w:eastAsia="ＭＳ ゴシック" w:hAnsi="ＭＳ ゴシック"/>
                              </w:rPr>
                            </w:pPr>
                            <w:r w:rsidRPr="001438A4">
                              <w:rPr>
                                <w:rFonts w:ascii="ＭＳ ゴシック" w:eastAsia="ＭＳ ゴシック" w:hAnsi="ＭＳ ゴシック" w:hint="eastAsia"/>
                              </w:rPr>
                              <w:t>×１００</w:t>
                            </w:r>
                          </w:p>
                        </w:txbxContent>
                      </v:textbox>
                    </v:rect>
                  </w:pict>
                </mc:Fallback>
              </mc:AlternateConten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Ｓ</w:t>
            </w:r>
            <w:r w:rsidRPr="00A57A90">
              <w:rPr>
                <w:rFonts w:ascii="ＭＳ 明朝" w:eastAsia="ＭＳ 明朝" w:hAnsi="ＭＳ 明朝" w:cs="Times New Roman" w:hint="eastAsia"/>
                <w:b/>
                <w:szCs w:val="21"/>
              </w:rPr>
              <w:t xml:space="preserve">　　　　　</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Ｃ</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依存率　　　　　　　　　　　　　％</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Ｃ</w:t>
            </w:r>
            <w:r w:rsidRPr="00A57A90">
              <w:rPr>
                <w:rFonts w:ascii="ＭＳ 明朝" w:eastAsia="ＭＳ 明朝" w:hAnsi="ＭＳ 明朝" w:cs="Times New Roman" w:hint="eastAsia"/>
                <w:szCs w:val="21"/>
              </w:rPr>
              <w:t xml:space="preserve">：申込時点における最新の売上原価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Ｓ</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Ｃ</w:t>
            </w:r>
            <w:r w:rsidRPr="00A57A90">
              <w:rPr>
                <w:rFonts w:ascii="ＭＳ 明朝" w:eastAsia="ＭＳ 明朝" w:hAnsi="ＭＳ 明朝" w:cs="Times New Roman" w:hint="eastAsia"/>
                <w:szCs w:val="21"/>
              </w:rPr>
              <w:t xml:space="preserve">の売上原価に対応する原油等の仕入価格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③製品等価格への転嫁の状況（注３）</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1268730</wp:posOffset>
                      </wp:positionH>
                      <wp:positionV relativeFrom="paragraph">
                        <wp:posOffset>52705</wp:posOffset>
                      </wp:positionV>
                      <wp:extent cx="598805" cy="238125"/>
                      <wp:effectExtent l="0" t="0" r="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90" w:rsidRPr="00B11BA1" w:rsidRDefault="00A57A90" w:rsidP="00A57A90">
                                  <w:pPr>
                                    <w:rPr>
                                      <w:rFonts w:ascii="ＭＳ 明朝"/>
                                    </w:rPr>
                                  </w:pPr>
                                  <w:r w:rsidRPr="00B11BA1">
                                    <w:rPr>
                                      <w:rFonts w:ascii="ＭＳ 明朝" w:hAnsi="ＭＳ 明朝" w:hint="eastAsia"/>
                                    </w:rPr>
                                    <w:t xml:space="preserve">＝　</w:t>
                                  </w:r>
                                  <w:r w:rsidRPr="00B11BA1">
                                    <w:rPr>
                                      <w:rFonts w:ascii="ＭＳ 明朝" w:hAnsi="ＭＳ 明朝" w:hint="eastAsia"/>
                                      <w:b/>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8" style="position:absolute;left:0;text-align:left;margin-left:99.9pt;margin-top:4.15pt;width:4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" filled="f" stroked="f">
                      <v:textbox inset="5.85pt,.7pt,5.85pt,.7pt">
                        <w:txbxContent>
                          <w:p w:rsidR="00A57A90" w:rsidRPr="00B11BA1" w:rsidRDefault="00A57A90" w:rsidP="00A57A90">
                            <w:pPr>
                              <w:rPr>
                                <w:rFonts w:ascii="ＭＳ 明朝"/>
                              </w:rPr>
                            </w:pPr>
                            <w:r w:rsidRPr="00B11BA1">
                              <w:rPr>
                                <w:rFonts w:ascii="ＭＳ 明朝" w:hAnsi="ＭＳ 明朝" w:hint="eastAsia"/>
                              </w:rPr>
                              <w:t xml:space="preserve">＝　</w:t>
                            </w:r>
                            <w:r w:rsidRPr="00B11BA1">
                              <w:rPr>
                                <w:rFonts w:ascii="ＭＳ 明朝" w:hAnsi="ＭＳ 明朝" w:hint="eastAsia"/>
                                <w:b/>
                              </w:rPr>
                              <w:t>Ｐ</w:t>
                            </w:r>
                          </w:p>
                        </w:txbxContent>
                      </v:textbox>
                    </v:rect>
                  </w:pict>
                </mc:Fallback>
              </mc:AlternateConten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Ａ</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 xml:space="preserve">　</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u w:val="single"/>
              </w:rPr>
              <w:t>ａ</w:t>
            </w:r>
            <w:r w:rsidRPr="00A57A90">
              <w:rPr>
                <w:rFonts w:ascii="ＭＳ 明朝" w:eastAsia="ＭＳ 明朝" w:hAnsi="ＭＳ 明朝" w:cs="Times New Roman" w:hint="eastAsia"/>
                <w:szCs w:val="21"/>
              </w:rPr>
              <w:t xml:space="preserve">　</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szCs w:val="21"/>
                <w:u w:val="single"/>
              </w:rPr>
              <w:t xml:space="preserve">Ｐ＝　　　　　　　　　　　　　　</w:t>
            </w:r>
          </w:p>
          <w:p w:rsidR="00A57A90" w:rsidRPr="00A57A90" w:rsidRDefault="00A57A90" w:rsidP="00A57A90">
            <w:pPr>
              <w:tabs>
                <w:tab w:val="left" w:pos="5855"/>
              </w:tabs>
              <w:autoSpaceDE w:val="0"/>
              <w:autoSpaceDN w:val="0"/>
              <w:rPr>
                <w:rFonts w:ascii="ＭＳ 明朝" w:eastAsia="ＭＳ 明朝" w:hAnsi="Century" w:cs="Times New Roman"/>
                <w:szCs w:val="21"/>
              </w:rPr>
            </w:pPr>
            <w:r w:rsidRPr="00A57A90">
              <w:rPr>
                <w:rFonts w:ascii="ＭＳ 明朝" w:eastAsia="ＭＳ 明朝" w:hAnsi="ＭＳ 明朝" w:cs="Times New Roman" w:hint="eastAsia"/>
                <w:b/>
                <w:szCs w:val="21"/>
              </w:rPr>
              <w:t xml:space="preserve">　Ａ</w:t>
            </w:r>
            <w:r w:rsidRPr="00A57A90">
              <w:rPr>
                <w:rFonts w:ascii="ＭＳ 明朝" w:eastAsia="ＭＳ 明朝" w:hAnsi="ＭＳ 明朝" w:cs="Times New Roman" w:hint="eastAsia"/>
                <w:szCs w:val="21"/>
              </w:rPr>
              <w:t xml:space="preserve">：申込時点における最近３か月間の原油等の仕入価格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ａ</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Ａ</w:t>
            </w:r>
            <w:r w:rsidRPr="00A57A90">
              <w:rPr>
                <w:rFonts w:ascii="ＭＳ 明朝" w:eastAsia="ＭＳ 明朝" w:hAnsi="ＭＳ 明朝" w:cs="Times New Roman" w:hint="eastAsia"/>
                <w:szCs w:val="21"/>
              </w:rPr>
              <w:t xml:space="preserve">の期間に対応する前年３か月間の原油等の仕入価格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tabs>
                <w:tab w:val="left" w:pos="5855"/>
              </w:tabs>
              <w:autoSpaceDE w:val="0"/>
              <w:autoSpaceDN w:val="0"/>
              <w:rPr>
                <w:rFonts w:ascii="ＭＳ 明朝" w:eastAsia="ＭＳ 明朝" w:hAnsi="Century" w:cs="Times New Roman"/>
                <w:szCs w:val="21"/>
                <w:u w:val="single"/>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：申込時点における最近３か月間の売上高　　　　　　　</w:t>
            </w:r>
            <w:r w:rsidRPr="00A57A90">
              <w:rPr>
                <w:rFonts w:ascii="ＭＳ 明朝" w:eastAsia="ＭＳ 明朝" w:hAnsi="ＭＳ 明朝" w:cs="Times New Roman" w:hint="eastAsia"/>
                <w:szCs w:val="21"/>
                <w:u w:val="single"/>
              </w:rPr>
              <w:t xml:space="preserve">　　　　　　　　　　　　　　円（注４）</w:t>
            </w:r>
          </w:p>
          <w:p w:rsidR="00A57A90" w:rsidRPr="00A57A90" w:rsidRDefault="00A57A90" w:rsidP="00A57A90">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sidRPr="00A57A90">
              <w:rPr>
                <w:rFonts w:ascii="ＭＳ 明朝" w:eastAsia="ＭＳ 明朝" w:hAnsi="ＭＳ 明朝" w:cs="Times New Roman" w:hint="eastAsia"/>
                <w:szCs w:val="21"/>
              </w:rPr>
              <w:t xml:space="preserve">　</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w:t>
            </w:r>
            <w:r w:rsidRPr="00A57A90">
              <w:rPr>
                <w:rFonts w:ascii="ＭＳ 明朝" w:eastAsia="ＭＳ 明朝" w:hAnsi="ＭＳ 明朝" w:cs="Times New Roman" w:hint="eastAsia"/>
                <w:b/>
                <w:szCs w:val="21"/>
              </w:rPr>
              <w:t>Ｂ</w:t>
            </w:r>
            <w:r w:rsidRPr="00A57A90">
              <w:rPr>
                <w:rFonts w:ascii="ＭＳ 明朝" w:eastAsia="ＭＳ 明朝" w:hAnsi="ＭＳ 明朝" w:cs="Times New Roman" w:hint="eastAsia"/>
                <w:szCs w:val="21"/>
              </w:rPr>
              <w:t xml:space="preserve">の期間に対応する前年の３か月間の売上高等　　　　</w:t>
            </w:r>
            <w:r w:rsidRPr="00A57A90">
              <w:rPr>
                <w:rFonts w:ascii="ＭＳ 明朝" w:eastAsia="ＭＳ 明朝" w:hAnsi="ＭＳ 明朝" w:cs="Times New Roman" w:hint="eastAsia"/>
                <w:szCs w:val="21"/>
                <w:u w:val="single"/>
              </w:rPr>
              <w:t xml:space="preserve">　　　　　　　　　　　　　　円（注４）</w:t>
            </w:r>
          </w:p>
        </w:tc>
      </w:tr>
      <w:tr w:rsidR="00A57A90" w:rsidRPr="00A57A90" w:rsidTr="00183472">
        <w:trPr>
          <w:trHeight w:val="812"/>
        </w:trPr>
        <w:tc>
          <w:tcPr>
            <w:tcW w:w="10035" w:type="dxa"/>
            <w:tcBorders>
              <w:top w:val="single" w:sz="4" w:space="0" w:color="000000"/>
              <w:left w:val="single" w:sz="4" w:space="0" w:color="000000"/>
              <w:bottom w:val="single" w:sz="4" w:space="0" w:color="000000"/>
              <w:right w:val="single" w:sz="4" w:space="0" w:color="000000"/>
            </w:tcBorders>
          </w:tcPr>
          <w:p w:rsidR="00A57A90" w:rsidRPr="00A57A90" w:rsidRDefault="009779E9" w:rsidP="00A57A90">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丸</w:t>
            </w:r>
            <w:r w:rsidR="00A57A90" w:rsidRPr="00A57A90">
              <w:rPr>
                <w:rFonts w:ascii="ＭＳ ゴシック" w:eastAsia="ＭＳ ゴシック" w:hAnsi="ＭＳ ゴシック" w:cs="ＭＳ ゴシック" w:hint="eastAsia"/>
                <w:color w:val="000000"/>
                <w:kern w:val="0"/>
                <w:szCs w:val="21"/>
              </w:rPr>
              <w:t>商第　　　　号</w:t>
            </w:r>
          </w:p>
          <w:p w:rsidR="00A57A90" w:rsidRPr="00A57A90" w:rsidRDefault="00A57A90" w:rsidP="004647BE">
            <w:pPr>
              <w:suppressAutoHyphens/>
              <w:wordWrap w:val="0"/>
              <w:spacing w:line="276" w:lineRule="auto"/>
              <w:ind w:left="420" w:hangingChars="200" w:hanging="420"/>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令和　　年　　月　　日</w:t>
            </w:r>
          </w:p>
          <w:p w:rsidR="00A57A90" w:rsidRPr="00A57A90" w:rsidRDefault="00A57A90" w:rsidP="00A57A90">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申請のとおり、相違ないことを認定します。</w:t>
            </w:r>
          </w:p>
          <w:p w:rsidR="00A57A90" w:rsidRPr="00A57A90" w:rsidRDefault="00A57A90" w:rsidP="00A57A9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 xml:space="preserve">※本認定の有効期限：令和　　年　　月　　日から令和　　年　　月　　日まで　</w:t>
            </w:r>
          </w:p>
          <w:p w:rsidR="00A57A90" w:rsidRPr="00A57A90" w:rsidRDefault="00A57A90" w:rsidP="00A57A9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57A90" w:rsidRPr="00A57A90" w:rsidRDefault="00A57A90" w:rsidP="00A57A9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57A90" w:rsidRPr="00A57A90"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 xml:space="preserve">　　　　　　　　　　　　　　　　　　　　　　　　　　　　　</w:t>
            </w:r>
            <w:r w:rsidR="009779E9">
              <w:rPr>
                <w:rFonts w:ascii="ＭＳ ゴシック" w:eastAsia="ＭＳ ゴシック" w:hAnsi="ＭＳ ゴシック" w:cs="ＭＳ ゴシック" w:hint="eastAsia"/>
                <w:color w:val="000000"/>
                <w:kern w:val="0"/>
                <w:szCs w:val="21"/>
              </w:rPr>
              <w:t>丸森町長　保　科　郷　雄</w:t>
            </w:r>
          </w:p>
          <w:p w:rsidR="00A57A90" w:rsidRPr="009779E9" w:rsidRDefault="00A57A90" w:rsidP="00A57A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rPr>
            </w:pPr>
          </w:p>
          <w:p w:rsidR="00A57A90" w:rsidRPr="00A57A90" w:rsidRDefault="00A57A90" w:rsidP="00A57A9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tc>
      </w:tr>
    </w:tbl>
    <w:p w:rsidR="009779E9" w:rsidRDefault="009779E9" w:rsidP="00A57A9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9779E9" w:rsidRDefault="009779E9" w:rsidP="00A57A9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5C7F39" w:rsidRDefault="005C7F39" w:rsidP="00A57A90">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p>
    <w:p w:rsidR="00A57A90" w:rsidRPr="00A57A90" w:rsidRDefault="00A57A90" w:rsidP="00A57A9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lastRenderedPageBreak/>
        <w:t>（注１）本様式は、１つの指定業種に属する事業のみを営んでいる場合、又は営んでいる複数の事業が全て指定業種に属する場合に使用する。</w:t>
      </w:r>
    </w:p>
    <w:p w:rsidR="00A57A90" w:rsidRPr="00A57A90" w:rsidRDefault="00A57A90" w:rsidP="00A57A9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（注２）上昇率及び依存率が２０％以上となっていること。</w:t>
      </w:r>
    </w:p>
    <w:p w:rsidR="00A57A90" w:rsidRPr="00A57A90" w:rsidRDefault="00A57A90" w:rsidP="00A57A9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sidRPr="00A57A90">
        <w:rPr>
          <w:rFonts w:ascii="ＭＳ ゴシック" w:eastAsia="ＭＳ ゴシック" w:hAnsi="ＭＳ ゴシック" w:cs="ＭＳ ゴシック" w:hint="eastAsia"/>
          <w:color w:val="000000"/>
          <w:kern w:val="0"/>
          <w:szCs w:val="21"/>
        </w:rPr>
        <w:t>（注３）Ｐ＞０となっていること。</w:t>
      </w:r>
    </w:p>
    <w:p w:rsidR="00A57A90" w:rsidRPr="00A57A90" w:rsidRDefault="00A57A90" w:rsidP="00A57A90">
      <w:pPr>
        <w:suppressAutoHyphens/>
        <w:spacing w:line="230" w:lineRule="exact"/>
        <w:ind w:left="738" w:hanging="738"/>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（注４）申請者全体の値を記載。</w:t>
      </w:r>
    </w:p>
    <w:p w:rsidR="00A57A90" w:rsidRPr="00A57A90" w:rsidRDefault="00A57A90" w:rsidP="00A57A90">
      <w:pPr>
        <w:suppressAutoHyphens/>
        <w:spacing w:line="230" w:lineRule="exact"/>
        <w:ind w:left="1230" w:hanging="1230"/>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（留意事項）</w:t>
      </w:r>
    </w:p>
    <w:p w:rsidR="00A57A90" w:rsidRPr="00A57A90" w:rsidRDefault="00A57A90" w:rsidP="00A57A90">
      <w:pPr>
        <w:suppressAutoHyphens/>
        <w:spacing w:line="230" w:lineRule="exact"/>
        <w:jc w:val="left"/>
        <w:textAlignment w:val="baseline"/>
        <w:rPr>
          <w:rFonts w:ascii="ＭＳ ゴシック" w:eastAsia="ＭＳ ゴシック" w:hAnsi="Times New Roman" w:cs="Times New Roman"/>
          <w:color w:val="000000"/>
          <w:spacing w:val="16"/>
          <w:kern w:val="0"/>
          <w:szCs w:val="21"/>
        </w:rPr>
      </w:pPr>
      <w:r w:rsidRPr="00A57A9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57A90" w:rsidRPr="00A57A90" w:rsidRDefault="00EE17C2" w:rsidP="00A57A9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町</w:t>
      </w:r>
      <w:r w:rsidR="00A57A90" w:rsidRPr="00A57A90">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E66E37" w:rsidRDefault="00E66E37"/>
    <w:p w:rsidR="00E66E37" w:rsidRDefault="00E66E37">
      <w:pPr>
        <w:widowControl/>
        <w:jc w:val="left"/>
      </w:pPr>
      <w:r>
        <w:br w:type="page"/>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E66E37" w:rsidTr="00E66E37">
        <w:trPr>
          <w:trHeight w:val="400"/>
        </w:trPr>
        <w:tc>
          <w:tcPr>
            <w:tcW w:w="3342" w:type="dxa"/>
            <w:tcBorders>
              <w:top w:val="single" w:sz="4" w:space="0" w:color="auto"/>
              <w:left w:val="single" w:sz="4" w:space="0" w:color="auto"/>
              <w:bottom w:val="single" w:sz="4" w:space="0" w:color="auto"/>
              <w:right w:val="single" w:sz="4" w:space="0" w:color="auto"/>
            </w:tcBorders>
            <w:hideMark/>
          </w:tcPr>
          <w:p w:rsidR="00E66E37" w:rsidRDefault="00E66E37">
            <w:pPr>
              <w:suppressAutoHyphens/>
              <w:kinsoku w:val="0"/>
              <w:autoSpaceDE w:val="0"/>
              <w:autoSpaceDN w:val="0"/>
              <w:spacing w:line="366" w:lineRule="atLeast"/>
              <w:jc w:val="center"/>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認定権者記載欄</w:t>
            </w:r>
          </w:p>
        </w:tc>
      </w:tr>
      <w:tr w:rsidR="00E66E37" w:rsidTr="00E66E37">
        <w:trPr>
          <w:trHeight w:val="273"/>
        </w:trPr>
        <w:tc>
          <w:tcPr>
            <w:tcW w:w="3342" w:type="dxa"/>
            <w:tcBorders>
              <w:top w:val="single" w:sz="4" w:space="0" w:color="auto"/>
              <w:left w:val="single" w:sz="4" w:space="0" w:color="auto"/>
              <w:bottom w:val="single" w:sz="4" w:space="0" w:color="auto"/>
              <w:right w:val="single" w:sz="4" w:space="0" w:color="auto"/>
            </w:tcBorders>
          </w:tcPr>
          <w:p w:rsidR="00E66E37" w:rsidRDefault="00E66E37">
            <w:pPr>
              <w:suppressAutoHyphens/>
              <w:kinsoku w:val="0"/>
              <w:wordWrap w:val="0"/>
              <w:autoSpaceDE w:val="0"/>
              <w:autoSpaceDN w:val="0"/>
              <w:spacing w:line="366" w:lineRule="atLeast"/>
              <w:jc w:val="left"/>
              <w:rPr>
                <w:rFonts w:ascii="ＭＳ ゴシック" w:eastAsia="ＭＳ ゴシック" w:cs="Times New Roman" w:hint="eastAsia"/>
              </w:rPr>
            </w:pPr>
          </w:p>
        </w:tc>
      </w:tr>
    </w:tbl>
    <w:p w:rsidR="00E66E37" w:rsidRDefault="00E66E37" w:rsidP="00E66E37">
      <w:pPr>
        <w:suppressAutoHyphens/>
        <w:wordWrap w:val="0"/>
        <w:spacing w:line="30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様式第５－（ロ）－②</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E66E37" w:rsidTr="005C7F39">
        <w:trPr>
          <w:trHeight w:val="9957"/>
        </w:trPr>
        <w:tc>
          <w:tcPr>
            <w:tcW w:w="10035" w:type="dxa"/>
            <w:tcBorders>
              <w:top w:val="single" w:sz="4" w:space="0" w:color="000000"/>
              <w:left w:val="single" w:sz="4" w:space="0" w:color="000000"/>
              <w:bottom w:val="single" w:sz="4" w:space="0" w:color="000000"/>
              <w:right w:val="single" w:sz="4" w:space="0" w:color="000000"/>
            </w:tcBorders>
          </w:tcPr>
          <w:p w:rsidR="00E66E37" w:rsidRDefault="00E66E3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hint="eastAsia"/>
                <w:color w:val="000000"/>
                <w:spacing w:val="16"/>
                <w:kern w:val="0"/>
                <w:sz w:val="20"/>
                <w:szCs w:val="21"/>
              </w:rPr>
            </w:pPr>
          </w:p>
          <w:p w:rsidR="00E66E37" w:rsidRDefault="00E66E3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中小企業信用保険法第２条第５項第５号の規定による認定申請書（ロ－②）</w:t>
            </w:r>
          </w:p>
          <w:p w:rsidR="00E66E37" w:rsidRDefault="00E66E3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hint="eastAsia"/>
                <w:color w:val="000000"/>
                <w:spacing w:val="16"/>
                <w:kern w:val="0"/>
                <w:sz w:val="20"/>
                <w:szCs w:val="21"/>
              </w:rPr>
            </w:pPr>
          </w:p>
          <w:p w:rsidR="00E66E37" w:rsidRDefault="00E66E3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w:t>
            </w:r>
            <w:r w:rsidR="005C7F39">
              <w:rPr>
                <w:rFonts w:ascii="ＭＳ ゴシック" w:eastAsia="ＭＳ ゴシック" w:hAnsi="ＭＳ ゴシック" w:cs="ＭＳ ゴシック" w:hint="eastAsia"/>
                <w:color w:val="000000"/>
                <w:kern w:val="0"/>
                <w:sz w:val="20"/>
                <w:szCs w:val="21"/>
              </w:rPr>
              <w:t>令和</w:t>
            </w:r>
            <w:r>
              <w:rPr>
                <w:rFonts w:ascii="ＭＳ ゴシック" w:eastAsia="ＭＳ ゴシック" w:hAnsi="ＭＳ ゴシック" w:cs="ＭＳ ゴシック" w:hint="eastAsia"/>
                <w:color w:val="000000"/>
                <w:kern w:val="0"/>
                <w:sz w:val="20"/>
                <w:szCs w:val="21"/>
              </w:rPr>
              <w:t xml:space="preserve">　　年　　月　　日</w:t>
            </w:r>
          </w:p>
          <w:p w:rsidR="00E66E37" w:rsidRDefault="00E66E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rPr>
              <w:t>丸森町長　保科　郷雄</w:t>
            </w:r>
            <w:r>
              <w:rPr>
                <w:rFonts w:ascii="ＭＳ ゴシック" w:eastAsia="ＭＳ ゴシック" w:hAnsi="ＭＳ ゴシック" w:cs="ＭＳ ゴシック" w:hint="eastAsia"/>
                <w:color w:val="000000"/>
                <w:kern w:val="0"/>
                <w:sz w:val="20"/>
                <w:szCs w:val="21"/>
              </w:rPr>
              <w:t xml:space="preserve">　殿</w:t>
            </w:r>
          </w:p>
          <w:p w:rsidR="00E66E37" w:rsidRDefault="00E66E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申請者</w:t>
            </w:r>
          </w:p>
          <w:p w:rsidR="00E66E37" w:rsidRDefault="00E66E3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u w:val="single" w:color="000000"/>
              </w:rPr>
              <w:t xml:space="preserve">住　所　　　　　　　　　 　　　　　</w:t>
            </w:r>
          </w:p>
          <w:p w:rsidR="00E66E37" w:rsidRDefault="00E66E3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 w:val="20"/>
                <w:szCs w:val="21"/>
                <w:u w:val="single" w:color="000000"/>
              </w:rPr>
              <w:t xml:space="preserve">氏　名　　　　　　　　　　　　　 　</w:t>
            </w:r>
          </w:p>
          <w:p w:rsidR="00E66E37" w:rsidRDefault="00E66E3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s="Times New Roman" w:hint="eastAsia"/>
                <w:color w:val="000000"/>
                <w:spacing w:val="16"/>
                <w:kern w:val="0"/>
                <w:sz w:val="20"/>
                <w:szCs w:val="21"/>
              </w:rPr>
            </w:pPr>
          </w:p>
          <w:p w:rsidR="00E66E37" w:rsidRDefault="00E66E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私は、</w:t>
            </w:r>
            <w:r>
              <w:rPr>
                <w:rFonts w:ascii="ＭＳ ゴシック" w:eastAsia="ＭＳ ゴシック" w:hAnsi="ＭＳ ゴシック" w:cs="ＭＳ ゴシック" w:hint="eastAsia"/>
                <w:color w:val="000000"/>
                <w:kern w:val="0"/>
                <w:sz w:val="20"/>
                <w:szCs w:val="21"/>
                <w:u w:val="single"/>
              </w:rPr>
              <w:t xml:space="preserve">　　　　業（注２）</w:t>
            </w:r>
            <w:r>
              <w:rPr>
                <w:rFonts w:ascii="ＭＳ ゴシック" w:eastAsia="ＭＳ ゴシック" w:hAnsi="ＭＳ ゴシック" w:cs="ＭＳ ゴシック" w:hint="eastAsia"/>
                <w:color w:val="000000"/>
                <w:kern w:val="0"/>
                <w:sz w:val="2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E66E37" w:rsidRDefault="00E66E3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hint="eastAsia"/>
                <w:color w:val="000000"/>
                <w:spacing w:val="16"/>
                <w:kern w:val="0"/>
                <w:sz w:val="20"/>
                <w:szCs w:val="21"/>
              </w:rPr>
            </w:pPr>
            <w:r>
              <w:rPr>
                <w:rFonts w:ascii="ＭＳ ゴシック" w:eastAsia="ＭＳ ゴシック" w:hAnsi="ＭＳ ゴシック" w:cs="ＭＳ ゴシック" w:hint="eastAsia"/>
                <w:color w:val="000000"/>
                <w:kern w:val="0"/>
                <w:sz w:val="20"/>
                <w:szCs w:val="21"/>
              </w:rPr>
              <w:t>記</w:t>
            </w:r>
          </w:p>
          <w:p w:rsidR="00E66E37" w:rsidRDefault="00E66E3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s="Times New Roman" w:hint="eastAsia"/>
                <w:color w:val="000000"/>
                <w:spacing w:val="16"/>
                <w:kern w:val="0"/>
                <w:sz w:val="20"/>
                <w:szCs w:val="21"/>
              </w:rPr>
            </w:pPr>
          </w:p>
          <w:p w:rsidR="00E66E37" w:rsidRDefault="00E66E37">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①原油等の仕入単価の上昇（注３）</w:t>
            </w:r>
          </w:p>
          <w:p w:rsidR="00E66E37" w:rsidRDefault="00E66E37">
            <w:pPr>
              <w:autoSpaceDE w:val="0"/>
              <w:autoSpaceDN w:val="0"/>
              <w:rPr>
                <w:rFonts w:ascii="ＭＳ 明朝" w:eastAsia="ＭＳ 明朝" w:hAnsi="Century" w:cs="Times New Roman" w:hint="eastAsia"/>
                <w:kern w:val="0"/>
                <w:sz w:val="20"/>
                <w:szCs w:val="24"/>
                <w:u w:val="single"/>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812165</wp:posOffset>
                      </wp:positionH>
                      <wp:positionV relativeFrom="paragraph">
                        <wp:posOffset>71755</wp:posOffset>
                      </wp:positionV>
                      <wp:extent cx="1401445" cy="238125"/>
                      <wp:effectExtent l="0" t="0" r="0"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E37" w:rsidRDefault="00E66E37" w:rsidP="00E66E37">
                                  <w:pPr>
                                    <w:rPr>
                                      <w:rFonts w:ascii="ＭＳ ゴシック" w:eastAsia="ＭＳ ゴシック" w:hAnsi="ＭＳ ゴシック"/>
                                    </w:rPr>
                                  </w:pPr>
                                  <w:r>
                                    <w:rPr>
                                      <w:rFonts w:ascii="ＭＳ ゴシック" w:eastAsia="ＭＳ ゴシック" w:hAnsi="ＭＳ ゴシック" w:hint="eastAsia"/>
                                    </w:rPr>
                                    <w:t>×１００－１００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9" style="position:absolute;left:0;text-align:left;margin-left:63.95pt;margin-top:5.65pt;width:110.3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EazAIAAME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" filled="f" stroked="f">
                      <v:textbox inset="5.85pt,.7pt,5.85pt,.7pt">
                        <w:txbxContent>
                          <w:p w:rsidR="00E66E37" w:rsidRDefault="00E66E37" w:rsidP="00E66E37">
                            <w:pPr>
                              <w:rPr>
                                <w:rFonts w:ascii="ＭＳ ゴシック" w:eastAsia="ＭＳ ゴシック" w:hAnsi="ＭＳ ゴシック"/>
                              </w:rPr>
                            </w:pPr>
                            <w:r>
                              <w:rPr>
                                <w:rFonts w:ascii="ＭＳ ゴシック" w:eastAsia="ＭＳ ゴシック" w:hAnsi="ＭＳ ゴシック" w:hint="eastAsia"/>
                              </w:rPr>
                              <w:t>×１００－１００</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Ｅ</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主たる業種に係る上昇率　　　　　　　　　％</w:t>
            </w:r>
          </w:p>
          <w:p w:rsidR="00E66E37" w:rsidRDefault="00E66E37">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全体に係る上昇率　　　　　　　　　　　　％</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 xml:space="preserve">：原油等の最近１か月間における平均仕入れ単価　　　　</w:t>
            </w:r>
            <w:r>
              <w:rPr>
                <w:rFonts w:ascii="ＭＳ 明朝" w:eastAsia="ＭＳ 明朝" w:hAnsi="ＭＳ 明朝" w:cs="Times New Roman" w:hint="eastAsia"/>
                <w:kern w:val="0"/>
                <w:sz w:val="20"/>
                <w:szCs w:val="24"/>
                <w:u w:val="single"/>
              </w:rPr>
              <w:t>主たる業種に係る平均仕入単価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全体に係る平均仕入単価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 xml:space="preserve">の期間に対応する前年１か月間の平均仕入れ単価　　</w:t>
            </w:r>
            <w:r>
              <w:rPr>
                <w:rFonts w:ascii="ＭＳ 明朝" w:eastAsia="ＭＳ 明朝" w:hAnsi="ＭＳ 明朝" w:cs="Times New Roman" w:hint="eastAsia"/>
                <w:kern w:val="0"/>
                <w:sz w:val="20"/>
                <w:szCs w:val="24"/>
                <w:u w:val="single"/>
              </w:rPr>
              <w:t>主たる業種に係る平均仕入単価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全体に係る平均仕入単価　　　　　　　　　円</w:t>
            </w:r>
          </w:p>
          <w:p w:rsidR="00E66E37" w:rsidRDefault="00E66E37">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②原油等が売上原価に占める割合（注３）</w:t>
            </w:r>
          </w:p>
          <w:p w:rsidR="00E66E37" w:rsidRDefault="00E66E37">
            <w:pPr>
              <w:autoSpaceDE w:val="0"/>
              <w:autoSpaceDN w:val="0"/>
              <w:rPr>
                <w:rFonts w:ascii="ＭＳ 明朝" w:eastAsia="ＭＳ 明朝" w:hAnsi="Century" w:cs="Times New Roman" w:hint="eastAsia"/>
                <w:kern w:val="0"/>
                <w:sz w:val="20"/>
                <w:szCs w:val="24"/>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795020</wp:posOffset>
                      </wp:positionH>
                      <wp:positionV relativeFrom="paragraph">
                        <wp:posOffset>67310</wp:posOffset>
                      </wp:positionV>
                      <wp:extent cx="732155" cy="238125"/>
                      <wp:effectExtent l="0" t="0" r="0" b="95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E37" w:rsidRDefault="00E66E37" w:rsidP="00E66E37">
                                  <w:pPr>
                                    <w:rPr>
                                      <w:rFonts w:ascii="ＭＳ ゴシック" w:eastAsia="ＭＳ ゴシック" w:hAnsi="ＭＳ ゴシック"/>
                                    </w:rPr>
                                  </w:pPr>
                                  <w:r>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0" style="position:absolute;left:0;text-align:left;margin-left:62.6pt;margin-top:5.3pt;width:57.6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hzAIAAMA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" filled="f" stroked="f">
                      <v:textbox inset="5.85pt,.7pt,5.85pt,.7pt">
                        <w:txbxContent>
                          <w:p w:rsidR="00E66E37" w:rsidRDefault="00E66E37" w:rsidP="00E66E37">
                            <w:pPr>
                              <w:rPr>
                                <w:rFonts w:ascii="ＭＳ ゴシック" w:eastAsia="ＭＳ ゴシック" w:hAnsi="ＭＳ ゴシック"/>
                              </w:rPr>
                            </w:pPr>
                            <w:r>
                              <w:rPr>
                                <w:rFonts w:ascii="ＭＳ ゴシック" w:eastAsia="ＭＳ ゴシック" w:hAnsi="ＭＳ ゴシック" w:hint="eastAsia"/>
                              </w:rPr>
                              <w:t>×１００</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Ｓ</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主たる業種に係る依存率　　　　　　　　　％</w:t>
            </w:r>
          </w:p>
          <w:p w:rsidR="00E66E37" w:rsidRDefault="00E66E37">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Ｃ</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全体に係る依存率　　　　　　　　　　　　％</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Ｃ</w:t>
            </w:r>
            <w:r>
              <w:rPr>
                <w:rFonts w:ascii="ＭＳ 明朝" w:eastAsia="ＭＳ 明朝" w:hAnsi="ＭＳ 明朝" w:cs="Times New Roman" w:hint="eastAsia"/>
                <w:kern w:val="0"/>
                <w:sz w:val="20"/>
                <w:szCs w:val="24"/>
              </w:rPr>
              <w:t xml:space="preserve">：申込時点における最新の売上原価　　　　　　　　　　</w:t>
            </w:r>
            <w:r>
              <w:rPr>
                <w:rFonts w:ascii="ＭＳ 明朝" w:eastAsia="ＭＳ 明朝" w:hAnsi="ＭＳ 明朝" w:cs="Times New Roman" w:hint="eastAsia"/>
                <w:kern w:val="0"/>
                <w:sz w:val="20"/>
                <w:szCs w:val="24"/>
                <w:u w:val="single"/>
              </w:rPr>
              <w:t>主たる業種に係る売上原価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全体に係る売上原価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Ｓ</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Ｃ</w:t>
            </w:r>
            <w:r>
              <w:rPr>
                <w:rFonts w:ascii="ＭＳ 明朝" w:eastAsia="ＭＳ 明朝" w:hAnsi="ＭＳ 明朝" w:cs="Times New Roman" w:hint="eastAsia"/>
                <w:kern w:val="0"/>
                <w:sz w:val="20"/>
                <w:szCs w:val="24"/>
              </w:rPr>
              <w:t xml:space="preserve">の売上原価に対応する原油等の仕入価格　　　　　　</w:t>
            </w:r>
            <w:r>
              <w:rPr>
                <w:rFonts w:ascii="ＭＳ 明朝" w:eastAsia="ＭＳ 明朝" w:hAnsi="ＭＳ 明朝" w:cs="Times New Roman" w:hint="eastAsia"/>
                <w:kern w:val="0"/>
                <w:sz w:val="20"/>
                <w:szCs w:val="24"/>
                <w:u w:val="single"/>
              </w:rPr>
              <w:t>主たる業種に係る仕入れ価格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全体に係る仕入れ価格　　　　　　　　　　円</w:t>
            </w:r>
          </w:p>
          <w:p w:rsidR="00E66E37" w:rsidRDefault="00E66E37">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③製品等価格への転嫁の状況（注４）</w:t>
            </w:r>
          </w:p>
          <w:p w:rsidR="00E66E37" w:rsidRDefault="00E66E37">
            <w:pPr>
              <w:autoSpaceDE w:val="0"/>
              <w:autoSpaceDN w:val="0"/>
              <w:rPr>
                <w:rFonts w:ascii="ＭＳ 明朝" w:eastAsia="ＭＳ 明朝" w:hAnsi="Century" w:cs="Times New Roman" w:hint="eastAsia"/>
                <w:kern w:val="0"/>
                <w:sz w:val="20"/>
                <w:szCs w:val="24"/>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1410970</wp:posOffset>
                      </wp:positionH>
                      <wp:positionV relativeFrom="paragraph">
                        <wp:posOffset>36195</wp:posOffset>
                      </wp:positionV>
                      <wp:extent cx="732155" cy="238125"/>
                      <wp:effectExtent l="0" t="0" r="0"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E37" w:rsidRDefault="00E66E37" w:rsidP="00E66E37">
                                  <w:pPr>
                                    <w:rPr>
                                      <w:rFonts w:ascii="ＭＳ 明朝"/>
                                    </w:rPr>
                                  </w:pPr>
                                  <w:r>
                                    <w:rPr>
                                      <w:rFonts w:ascii="ＭＳ 明朝" w:hAnsi="ＭＳ 明朝" w:hint="eastAsia"/>
                                    </w:rPr>
                                    <w:t xml:space="preserve">＝　</w:t>
                                  </w:r>
                                  <w:r>
                                    <w:rPr>
                                      <w:rFonts w:ascii="ＭＳ 明朝" w:hAnsi="ＭＳ 明朝" w:hint="eastAsia"/>
                                      <w:b/>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1" style="position:absolute;left:0;text-align:left;margin-left:111.1pt;margin-top:2.85pt;width:57.6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" filled="f" stroked="f">
                      <v:textbox inset="5.85pt,.7pt,5.85pt,.7pt">
                        <w:txbxContent>
                          <w:p w:rsidR="00E66E37" w:rsidRDefault="00E66E37" w:rsidP="00E66E37">
                            <w:pPr>
                              <w:rPr>
                                <w:rFonts w:ascii="ＭＳ 明朝"/>
                              </w:rPr>
                            </w:pPr>
                            <w:r>
                              <w:rPr>
                                <w:rFonts w:ascii="ＭＳ 明朝" w:hAnsi="ＭＳ 明朝" w:hint="eastAsia"/>
                              </w:rPr>
                              <w:t xml:space="preserve">＝　</w:t>
                            </w:r>
                            <w:r>
                              <w:rPr>
                                <w:rFonts w:ascii="ＭＳ 明朝" w:hAnsi="ＭＳ 明朝" w:hint="eastAsia"/>
                                <w:b/>
                              </w:rPr>
                              <w:t>Ｐ</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Ａ</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 xml:space="preserve">　</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ａ</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 xml:space="preserve">主たる業種に係る転嫁の状況　Ｐ＝　　　　　</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 xml:space="preserve">全体に係る転嫁の状況　　　　Ｐ＝　　　　　</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Ａ</w:t>
            </w:r>
            <w:r>
              <w:rPr>
                <w:rFonts w:ascii="ＭＳ 明朝" w:eastAsia="ＭＳ 明朝" w:hAnsi="ＭＳ 明朝" w:cs="Times New Roman" w:hint="eastAsia"/>
                <w:kern w:val="0"/>
                <w:sz w:val="20"/>
                <w:szCs w:val="24"/>
              </w:rPr>
              <w:t xml:space="preserve">：申込時点における最近３か月間の原油等の仕入価格　　</w:t>
            </w:r>
            <w:r>
              <w:rPr>
                <w:rFonts w:ascii="ＭＳ 明朝" w:eastAsia="ＭＳ 明朝" w:hAnsi="ＭＳ 明朝" w:cs="Times New Roman" w:hint="eastAsia"/>
                <w:kern w:val="0"/>
                <w:sz w:val="20"/>
                <w:szCs w:val="24"/>
                <w:u w:val="single"/>
              </w:rPr>
              <w:t>主たる業種に係る仕入価格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全体に係る仕入価格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ａ</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Ａ</w:t>
            </w:r>
            <w:r>
              <w:rPr>
                <w:rFonts w:ascii="ＭＳ 明朝" w:eastAsia="ＭＳ 明朝" w:hAnsi="ＭＳ 明朝" w:cs="Times New Roman" w:hint="eastAsia"/>
                <w:kern w:val="0"/>
                <w:sz w:val="20"/>
                <w:szCs w:val="24"/>
              </w:rPr>
              <w:t xml:space="preserve">の期間に対応する前年３か月間の原油等の仕入価格　</w:t>
            </w:r>
            <w:r>
              <w:rPr>
                <w:rFonts w:ascii="ＭＳ 明朝" w:eastAsia="ＭＳ 明朝" w:hAnsi="ＭＳ 明朝" w:cs="Times New Roman" w:hint="eastAsia"/>
                <w:kern w:val="0"/>
                <w:sz w:val="20"/>
                <w:szCs w:val="24"/>
                <w:u w:val="single"/>
              </w:rPr>
              <w:t>主たる業種に係る仕入価格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全体に係る仕入価格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w:t>
            </w:r>
            <w:r>
              <w:rPr>
                <w:rFonts w:ascii="ＭＳ 明朝" w:eastAsia="ＭＳ 明朝" w:hAnsi="ＭＳ 明朝" w:cs="Times New Roman" w:hint="eastAsia"/>
                <w:kern w:val="0"/>
                <w:sz w:val="20"/>
                <w:szCs w:val="24"/>
              </w:rPr>
              <w:t xml:space="preserve">：申込時点における最近３か月間の売上高　　　　　　　</w:t>
            </w:r>
            <w:r>
              <w:rPr>
                <w:rFonts w:ascii="ＭＳ 明朝" w:eastAsia="ＭＳ 明朝" w:hAnsi="ＭＳ 明朝" w:cs="Times New Roman" w:hint="eastAsia"/>
                <w:kern w:val="0"/>
                <w:sz w:val="20"/>
                <w:szCs w:val="24"/>
                <w:u w:val="single"/>
              </w:rPr>
              <w:t>主たる業種に係る売上高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全体に係る売上高　　　　　　　　　　　　円</w:t>
            </w:r>
          </w:p>
          <w:p w:rsidR="00E66E37" w:rsidRDefault="00E66E37">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Ｂ</w:t>
            </w:r>
            <w:r>
              <w:rPr>
                <w:rFonts w:ascii="ＭＳ 明朝" w:eastAsia="ＭＳ 明朝" w:hAnsi="ＭＳ 明朝" w:cs="Times New Roman" w:hint="eastAsia"/>
                <w:kern w:val="0"/>
                <w:sz w:val="20"/>
                <w:szCs w:val="24"/>
              </w:rPr>
              <w:t xml:space="preserve">の期間に対応する前年３か月間の売上高　　　　　　</w:t>
            </w:r>
            <w:r>
              <w:rPr>
                <w:rFonts w:ascii="ＭＳ 明朝" w:eastAsia="ＭＳ 明朝" w:hAnsi="ＭＳ 明朝" w:cs="Times New Roman" w:hint="eastAsia"/>
                <w:kern w:val="0"/>
                <w:sz w:val="20"/>
                <w:szCs w:val="24"/>
                <w:u w:val="single"/>
              </w:rPr>
              <w:t>主たる業種に係る売上高　　　　　　　　　円</w:t>
            </w:r>
          </w:p>
          <w:p w:rsidR="00E66E37" w:rsidRDefault="00E66E37">
            <w:pPr>
              <w:suppressAutoHyphens/>
              <w:kinsoku w:val="0"/>
              <w:overflowPunct w:val="0"/>
              <w:autoSpaceDE w:val="0"/>
              <w:autoSpaceDN w:val="0"/>
              <w:adjustRightInd w:val="0"/>
              <w:jc w:val="left"/>
              <w:textAlignment w:val="baseline"/>
              <w:rPr>
                <w:rFonts w:ascii="ＭＳ ゴシック" w:eastAsia="ＭＳ ゴシック" w:hAnsi="Times New Roman" w:cs="Times New Roman" w:hint="eastAsia"/>
                <w:color w:val="000000"/>
                <w:spacing w:val="16"/>
                <w:kern w:val="0"/>
                <w:sz w:val="20"/>
                <w:szCs w:val="21"/>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全体に係る売上高　　　　　　　　　　　　円</w:t>
            </w:r>
          </w:p>
        </w:tc>
      </w:tr>
      <w:tr w:rsidR="00E66E37" w:rsidTr="00E66E37">
        <w:trPr>
          <w:trHeight w:val="392"/>
        </w:trPr>
        <w:tc>
          <w:tcPr>
            <w:tcW w:w="10035" w:type="dxa"/>
            <w:tcBorders>
              <w:top w:val="single" w:sz="4" w:space="0" w:color="000000"/>
              <w:left w:val="single" w:sz="4" w:space="0" w:color="000000"/>
              <w:bottom w:val="single" w:sz="4" w:space="0" w:color="000000"/>
              <w:right w:val="single" w:sz="4" w:space="0" w:color="000000"/>
            </w:tcBorders>
          </w:tcPr>
          <w:p w:rsidR="00E66E37" w:rsidRDefault="00E66E37">
            <w:pPr>
              <w:suppressAutoHyphens/>
              <w:wordWrap w:val="0"/>
              <w:spacing w:line="276" w:lineRule="auto"/>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丸</w:t>
            </w:r>
            <w:r>
              <w:rPr>
                <w:rFonts w:ascii="ＭＳ ゴシック" w:eastAsia="ＭＳ ゴシック" w:hAnsi="ＭＳ ゴシック" w:cs="ＭＳ ゴシック" w:hint="eastAsia"/>
                <w:color w:val="000000"/>
                <w:kern w:val="0"/>
                <w:szCs w:val="21"/>
              </w:rPr>
              <w:t>商第　　　　号</w:t>
            </w:r>
          </w:p>
          <w:p w:rsidR="00E66E37" w:rsidRDefault="00E66E37">
            <w:pPr>
              <w:suppressAutoHyphens/>
              <w:wordWrap w:val="0"/>
              <w:spacing w:line="276" w:lineRule="auto"/>
              <w:ind w:left="420" w:hangingChars="200" w:hanging="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令和　　年　　月　　日</w:t>
            </w:r>
          </w:p>
          <w:p w:rsidR="00E66E37" w:rsidRDefault="00E66E37">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p>
          <w:p w:rsidR="00E66E37" w:rsidRDefault="00E66E37">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E66E37" w:rsidRDefault="00E66E37">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p>
          <w:p w:rsidR="00E66E37" w:rsidRDefault="00E66E37">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※本認定の有効期限：令和　　年　　月　　日から令和　　年　　月　　日まで　</w:t>
            </w:r>
          </w:p>
          <w:p w:rsidR="00E66E37" w:rsidRDefault="00E66E37">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p>
          <w:p w:rsidR="00E66E37" w:rsidRDefault="00E66E37">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p>
          <w:p w:rsidR="00E66E37" w:rsidRDefault="00E66E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丸森町長　保　科　郷　雄</w:t>
            </w:r>
          </w:p>
          <w:p w:rsidR="00E66E37" w:rsidRDefault="00E66E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rPr>
            </w:pPr>
          </w:p>
          <w:p w:rsidR="00E66E37" w:rsidRDefault="00E66E3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hint="eastAsia"/>
                <w:color w:val="000000"/>
                <w:spacing w:val="16"/>
                <w:kern w:val="0"/>
                <w:szCs w:val="21"/>
              </w:rPr>
            </w:pPr>
          </w:p>
        </w:tc>
      </w:tr>
    </w:tbl>
    <w:p w:rsidR="00E66E37" w:rsidRDefault="00E66E37" w:rsidP="00E66E37">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E66E37" w:rsidRDefault="00E66E37" w:rsidP="00E66E37">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5C7F39" w:rsidRDefault="005C7F39" w:rsidP="00E66E37">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5C7F39" w:rsidRDefault="005C7F39" w:rsidP="00E66E37">
      <w:pPr>
        <w:suppressAutoHyphens/>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p>
    <w:p w:rsidR="00E66E37" w:rsidRDefault="00E66E37" w:rsidP="00E66E37">
      <w:pPr>
        <w:suppressAutoHyphens/>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lastRenderedPageBreak/>
        <w:t>（注１）本様式は、主たる事業（最近１年間の売上高等が最も大きい事業）が属する業種（主たる業種）が指定業種である場合であって、主たる業種及び申請者全体の双方が認定基準を満たす場合に使用する。</w:t>
      </w:r>
    </w:p>
    <w:p w:rsidR="00E66E37" w:rsidRDefault="00E66E37" w:rsidP="00E66E37">
      <w:pPr>
        <w:suppressAutoHyphens/>
        <w:spacing w:line="240" w:lineRule="exact"/>
        <w:ind w:left="862" w:hanging="862"/>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rPr>
        <w:t>には、主たる事業が属する指定業種（日本標準産業分類の細分類番号と細分類業種名）を記載。</w:t>
      </w:r>
    </w:p>
    <w:p w:rsidR="00E66E37" w:rsidRDefault="00E66E37" w:rsidP="00E66E37">
      <w:pPr>
        <w:suppressAutoHyphens/>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rsidR="00E66E37" w:rsidRDefault="00E66E37" w:rsidP="00E66E37">
      <w:pPr>
        <w:suppressAutoHyphens/>
        <w:spacing w:line="240" w:lineRule="exact"/>
        <w:ind w:left="738" w:hanging="738"/>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rsidR="00E66E37" w:rsidRDefault="00E66E37" w:rsidP="00E66E37">
      <w:pPr>
        <w:suppressAutoHyphens/>
        <w:spacing w:line="240" w:lineRule="exact"/>
        <w:ind w:left="1230" w:hanging="123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E66E37" w:rsidRDefault="00E66E37" w:rsidP="00E66E37">
      <w:pPr>
        <w:suppressAutoHyphens/>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66E37" w:rsidRDefault="00E66E37" w:rsidP="00E66E37">
      <w:pPr>
        <w:widowControl/>
        <w:spacing w:line="300" w:lineRule="exact"/>
        <w:ind w:left="540" w:hangingChars="257" w:hanging="540"/>
        <w:jc w:val="left"/>
        <w:rPr>
          <w:rFonts w:hint="eastAsia"/>
        </w:rPr>
      </w:pPr>
      <w:r>
        <w:rPr>
          <w:rFonts w:ascii="ＭＳ ゴシック" w:eastAsia="ＭＳ ゴシック" w:hAnsi="ＭＳ ゴシック" w:cs="ＭＳ ゴシック" w:hint="eastAsia"/>
          <w:color w:val="000000"/>
          <w:kern w:val="0"/>
          <w:szCs w:val="21"/>
        </w:rPr>
        <w:t xml:space="preserve">　②　町</w:t>
      </w:r>
      <w:r>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5C7F39" w:rsidRDefault="005C7F39"/>
    <w:p w:rsidR="005C7F39" w:rsidRDefault="005C7F39">
      <w:pPr>
        <w:widowControl/>
        <w:jc w:val="left"/>
      </w:pPr>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614"/>
      </w:tblGrid>
      <w:tr w:rsidR="005C7F39" w:rsidTr="003B3A76">
        <w:trPr>
          <w:trHeight w:val="398"/>
        </w:trPr>
        <w:tc>
          <w:tcPr>
            <w:tcW w:w="10060" w:type="dxa"/>
            <w:gridSpan w:val="3"/>
            <w:tcBorders>
              <w:top w:val="single" w:sz="4" w:space="0" w:color="auto"/>
              <w:left w:val="single" w:sz="4" w:space="0" w:color="auto"/>
              <w:bottom w:val="single" w:sz="4" w:space="0" w:color="auto"/>
              <w:right w:val="single" w:sz="4" w:space="0" w:color="auto"/>
            </w:tcBorders>
            <w:hideMark/>
          </w:tcPr>
          <w:p w:rsidR="005C7F39" w:rsidRDefault="005C7F39">
            <w:pPr>
              <w:suppressAutoHyphens/>
              <w:kinsoku w:val="0"/>
              <w:autoSpaceDE w:val="0"/>
              <w:autoSpaceDN w:val="0"/>
              <w:spacing w:line="366" w:lineRule="atLeast"/>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認定権者記載欄</w:t>
            </w:r>
          </w:p>
        </w:tc>
      </w:tr>
      <w:tr w:rsidR="005C7F39" w:rsidTr="003B3A76">
        <w:trPr>
          <w:trHeight w:val="53"/>
        </w:trPr>
        <w:tc>
          <w:tcPr>
            <w:tcW w:w="3222" w:type="dxa"/>
            <w:tcBorders>
              <w:top w:val="single" w:sz="18" w:space="0" w:color="auto"/>
              <w:left w:val="single" w:sz="18" w:space="0" w:color="auto"/>
              <w:bottom w:val="single" w:sz="18" w:space="0" w:color="auto"/>
              <w:right w:val="single" w:sz="18" w:space="0" w:color="auto"/>
            </w:tcBorders>
          </w:tcPr>
          <w:p w:rsidR="005C7F39" w:rsidRDefault="005C7F39">
            <w:pPr>
              <w:suppressAutoHyphens/>
              <w:kinsoku w:val="0"/>
              <w:wordWrap w:val="0"/>
              <w:autoSpaceDE w:val="0"/>
              <w:autoSpaceDN w:val="0"/>
              <w:spacing w:line="366" w:lineRule="atLeast"/>
              <w:jc w:val="left"/>
              <w:rPr>
                <w:rFonts w:ascii="ＭＳ ゴシック" w:eastAsia="ＭＳ ゴシック" w:hAnsi="ＭＳ ゴシック" w:cs="Times New Roman" w:hint="eastAsia"/>
                <w:szCs w:val="21"/>
              </w:rPr>
            </w:pPr>
          </w:p>
        </w:tc>
        <w:tc>
          <w:tcPr>
            <w:tcW w:w="3224" w:type="dxa"/>
            <w:tcBorders>
              <w:top w:val="single" w:sz="4" w:space="0" w:color="auto"/>
              <w:left w:val="single" w:sz="18" w:space="0" w:color="auto"/>
              <w:bottom w:val="single" w:sz="4" w:space="0" w:color="auto"/>
              <w:right w:val="single" w:sz="4" w:space="0" w:color="auto"/>
            </w:tcBorders>
          </w:tcPr>
          <w:p w:rsidR="005C7F39" w:rsidRDefault="005C7F39">
            <w:pPr>
              <w:suppressAutoHyphens/>
              <w:kinsoku w:val="0"/>
              <w:wordWrap w:val="0"/>
              <w:autoSpaceDE w:val="0"/>
              <w:autoSpaceDN w:val="0"/>
              <w:spacing w:line="366" w:lineRule="atLeast"/>
              <w:jc w:val="left"/>
              <w:rPr>
                <w:rFonts w:ascii="ＭＳ ゴシック" w:eastAsia="ＭＳ ゴシック" w:hAnsi="ＭＳ ゴシック" w:cs="Times New Roman" w:hint="eastAsia"/>
                <w:szCs w:val="21"/>
              </w:rPr>
            </w:pPr>
          </w:p>
        </w:tc>
        <w:tc>
          <w:tcPr>
            <w:tcW w:w="3614" w:type="dxa"/>
            <w:tcBorders>
              <w:top w:val="single" w:sz="4" w:space="0" w:color="auto"/>
              <w:left w:val="single" w:sz="4" w:space="0" w:color="auto"/>
              <w:bottom w:val="single" w:sz="4" w:space="0" w:color="auto"/>
              <w:right w:val="single" w:sz="4" w:space="0" w:color="auto"/>
            </w:tcBorders>
          </w:tcPr>
          <w:p w:rsidR="005C7F39" w:rsidRDefault="005C7F39">
            <w:pPr>
              <w:suppressAutoHyphens/>
              <w:kinsoku w:val="0"/>
              <w:wordWrap w:val="0"/>
              <w:autoSpaceDE w:val="0"/>
              <w:autoSpaceDN w:val="0"/>
              <w:spacing w:line="366" w:lineRule="atLeast"/>
              <w:jc w:val="left"/>
              <w:rPr>
                <w:rFonts w:ascii="ＭＳ ゴシック" w:eastAsia="ＭＳ ゴシック" w:hAnsi="ＭＳ ゴシック" w:cs="Times New Roman" w:hint="eastAsia"/>
                <w:szCs w:val="21"/>
              </w:rPr>
            </w:pPr>
          </w:p>
        </w:tc>
      </w:tr>
      <w:tr w:rsidR="005C7F39" w:rsidTr="003B3A76">
        <w:trPr>
          <w:trHeight w:val="206"/>
        </w:trPr>
        <w:tc>
          <w:tcPr>
            <w:tcW w:w="3222" w:type="dxa"/>
            <w:tcBorders>
              <w:top w:val="single" w:sz="18" w:space="0" w:color="auto"/>
              <w:left w:val="single" w:sz="4" w:space="0" w:color="auto"/>
              <w:bottom w:val="single" w:sz="4" w:space="0" w:color="auto"/>
              <w:right w:val="single" w:sz="4" w:space="0" w:color="auto"/>
            </w:tcBorders>
          </w:tcPr>
          <w:p w:rsidR="005C7F39" w:rsidRDefault="005C7F39">
            <w:pPr>
              <w:suppressAutoHyphens/>
              <w:kinsoku w:val="0"/>
              <w:wordWrap w:val="0"/>
              <w:autoSpaceDE w:val="0"/>
              <w:autoSpaceDN w:val="0"/>
              <w:spacing w:line="366" w:lineRule="atLeast"/>
              <w:jc w:val="left"/>
              <w:rPr>
                <w:rFonts w:ascii="ＭＳ ゴシック" w:eastAsia="ＭＳ ゴシック" w:hAnsi="ＭＳ ゴシック" w:cs="Times New Roman" w:hint="eastAsia"/>
                <w:szCs w:val="21"/>
              </w:rPr>
            </w:pPr>
          </w:p>
        </w:tc>
        <w:tc>
          <w:tcPr>
            <w:tcW w:w="3224" w:type="dxa"/>
            <w:tcBorders>
              <w:top w:val="single" w:sz="4" w:space="0" w:color="auto"/>
              <w:left w:val="single" w:sz="4" w:space="0" w:color="auto"/>
              <w:bottom w:val="single" w:sz="4" w:space="0" w:color="auto"/>
              <w:right w:val="single" w:sz="4" w:space="0" w:color="auto"/>
            </w:tcBorders>
          </w:tcPr>
          <w:p w:rsidR="005C7F39" w:rsidRDefault="005C7F39">
            <w:pPr>
              <w:suppressAutoHyphens/>
              <w:kinsoku w:val="0"/>
              <w:wordWrap w:val="0"/>
              <w:autoSpaceDE w:val="0"/>
              <w:autoSpaceDN w:val="0"/>
              <w:spacing w:line="366" w:lineRule="atLeast"/>
              <w:jc w:val="left"/>
              <w:rPr>
                <w:rFonts w:ascii="ＭＳ ゴシック" w:eastAsia="ＭＳ ゴシック" w:hAnsi="ＭＳ ゴシック" w:cs="Times New Roman" w:hint="eastAsia"/>
                <w:szCs w:val="21"/>
              </w:rPr>
            </w:pPr>
          </w:p>
        </w:tc>
        <w:tc>
          <w:tcPr>
            <w:tcW w:w="3614" w:type="dxa"/>
            <w:tcBorders>
              <w:top w:val="single" w:sz="4" w:space="0" w:color="auto"/>
              <w:left w:val="single" w:sz="4" w:space="0" w:color="auto"/>
              <w:bottom w:val="single" w:sz="4" w:space="0" w:color="auto"/>
              <w:right w:val="single" w:sz="4" w:space="0" w:color="auto"/>
            </w:tcBorders>
          </w:tcPr>
          <w:p w:rsidR="005C7F39" w:rsidRDefault="005C7F39">
            <w:pPr>
              <w:suppressAutoHyphens/>
              <w:kinsoku w:val="0"/>
              <w:wordWrap w:val="0"/>
              <w:autoSpaceDE w:val="0"/>
              <w:autoSpaceDN w:val="0"/>
              <w:spacing w:line="366" w:lineRule="atLeast"/>
              <w:jc w:val="left"/>
              <w:rPr>
                <w:rFonts w:ascii="ＭＳ ゴシック" w:eastAsia="ＭＳ ゴシック" w:hAnsi="ＭＳ ゴシック" w:cs="Times New Roman" w:hint="eastAsia"/>
                <w:szCs w:val="21"/>
              </w:rPr>
            </w:pPr>
          </w:p>
        </w:tc>
      </w:tr>
    </w:tbl>
    <w:p w:rsidR="005C7F39" w:rsidRDefault="005C7F39" w:rsidP="005C7F39">
      <w:pPr>
        <w:suppressAutoHyphens/>
        <w:kinsoku w:val="0"/>
        <w:wordWrap w:val="0"/>
        <w:autoSpaceDE w:val="0"/>
        <w:autoSpaceDN w:val="0"/>
        <w:spacing w:line="366" w:lineRule="atLeast"/>
        <w:jc w:val="left"/>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様式第５－（ロ）－③</w:t>
      </w:r>
    </w:p>
    <w:tbl>
      <w:tblPr>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20"/>
      </w:tblGrid>
      <w:tr w:rsidR="005C7F39" w:rsidTr="003B3A76">
        <w:tc>
          <w:tcPr>
            <w:tcW w:w="10120" w:type="dxa"/>
            <w:tcBorders>
              <w:top w:val="single" w:sz="4" w:space="0" w:color="000000"/>
              <w:left w:val="single" w:sz="4" w:space="0" w:color="000000"/>
              <w:bottom w:val="single" w:sz="4" w:space="0" w:color="000000"/>
              <w:right w:val="single" w:sz="4" w:space="0" w:color="000000"/>
            </w:tcBorders>
          </w:tcPr>
          <w:p w:rsidR="005C7F39" w:rsidRDefault="005C7F3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hint="eastAsia"/>
                <w:color w:val="000000"/>
                <w:spacing w:val="16"/>
                <w:kern w:val="0"/>
                <w:szCs w:val="21"/>
              </w:rPr>
            </w:pPr>
          </w:p>
          <w:p w:rsidR="005C7F39" w:rsidRDefault="005C7F3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rsidR="005C7F39" w:rsidRDefault="005C7F3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5C7F39" w:rsidRDefault="005C7F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丸森町長　保科　郷雄</w:t>
            </w:r>
            <w:r>
              <w:rPr>
                <w:rFonts w:ascii="ＭＳ ゴシック" w:eastAsia="ＭＳ ゴシック" w:hAnsi="ＭＳ ゴシック" w:cs="ＭＳ ゴシック" w:hint="eastAsia"/>
                <w:color w:val="000000"/>
                <w:kern w:val="0"/>
                <w:szCs w:val="21"/>
              </w:rPr>
              <w:t xml:space="preserve">　殿</w:t>
            </w:r>
          </w:p>
          <w:p w:rsidR="005C7F39" w:rsidRDefault="005C7F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5C7F39" w:rsidRDefault="005C7F3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5C7F39" w:rsidRDefault="005C7F3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p>
          <w:p w:rsidR="005C7F39" w:rsidRDefault="005C7F3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s="Times New Roman" w:hint="eastAsia"/>
                <w:color w:val="000000"/>
                <w:spacing w:val="16"/>
                <w:kern w:val="0"/>
                <w:szCs w:val="21"/>
              </w:rPr>
            </w:pPr>
          </w:p>
          <w:p w:rsidR="005C7F39" w:rsidRDefault="005C7F39">
            <w:pPr>
              <w:jc w:val="left"/>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5C7F39">
              <w:trPr>
                <w:trHeight w:val="327"/>
              </w:trPr>
              <w:tc>
                <w:tcPr>
                  <w:tcW w:w="3167" w:type="dxa"/>
                  <w:tcBorders>
                    <w:top w:val="single" w:sz="18" w:space="0" w:color="auto"/>
                    <w:left w:val="single" w:sz="18" w:space="0" w:color="auto"/>
                    <w:bottom w:val="single" w:sz="18" w:space="0" w:color="auto"/>
                    <w:right w:val="single" w:sz="18" w:space="0" w:color="auto"/>
                  </w:tcBorders>
                </w:tcPr>
                <w:p w:rsidR="005C7F39" w:rsidRDefault="005C7F3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hint="eastAsia"/>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rsidR="005C7F39" w:rsidRDefault="005C7F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C7F39" w:rsidRDefault="005C7F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r>
            <w:tr w:rsidR="005C7F39">
              <w:trPr>
                <w:trHeight w:val="341"/>
              </w:trPr>
              <w:tc>
                <w:tcPr>
                  <w:tcW w:w="3167" w:type="dxa"/>
                  <w:tcBorders>
                    <w:top w:val="single" w:sz="18" w:space="0" w:color="auto"/>
                    <w:left w:val="single" w:sz="4" w:space="0" w:color="auto"/>
                    <w:bottom w:val="single" w:sz="4" w:space="0" w:color="auto"/>
                    <w:right w:val="single" w:sz="4" w:space="0" w:color="auto"/>
                  </w:tcBorders>
                </w:tcPr>
                <w:p w:rsidR="005C7F39" w:rsidRDefault="005C7F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C7F39" w:rsidRDefault="005C7F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C7F39" w:rsidRDefault="005C7F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tc>
            </w:tr>
          </w:tbl>
          <w:p w:rsidR="005C7F39" w:rsidRDefault="005C7F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 w:val="20"/>
                <w:szCs w:val="21"/>
              </w:rPr>
            </w:pPr>
            <w:r>
              <w:rPr>
                <w:rFonts w:ascii="ＭＳ ゴシック" w:eastAsia="ＭＳ ゴシック" w:hAnsi="Times New Roman" w:cs="Times New Roman" w:hint="eastAsia"/>
                <w:color w:val="000000"/>
                <w:spacing w:val="16"/>
                <w:kern w:val="0"/>
                <w:sz w:val="2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5C7F39" w:rsidRDefault="005C7F3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記</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①上記の表に記載した指定業種（以下同じ。）に係る原油等の仕入単価の上昇（注２）</w:t>
            </w:r>
          </w:p>
          <w:p w:rsidR="005C7F39" w:rsidRDefault="005C7F39">
            <w:pPr>
              <w:autoSpaceDE w:val="0"/>
              <w:autoSpaceDN w:val="0"/>
              <w:rPr>
                <w:rFonts w:ascii="ＭＳ 明朝" w:eastAsia="ＭＳ 明朝" w:hAnsi="Century" w:cs="Times New Roman" w:hint="eastAsia"/>
                <w:b/>
                <w:kern w:val="0"/>
                <w:sz w:val="20"/>
                <w:szCs w:val="24"/>
                <w:u w:val="single"/>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812165</wp:posOffset>
                      </wp:positionH>
                      <wp:positionV relativeFrom="paragraph">
                        <wp:posOffset>92075</wp:posOffset>
                      </wp:positionV>
                      <wp:extent cx="1361440" cy="218440"/>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F39" w:rsidRDefault="005C7F39" w:rsidP="005C7F39">
                                  <w:pPr>
                                    <w:rPr>
                                      <w:rFonts w:ascii="ＭＳ ゴシック" w:eastAsia="ＭＳ ゴシック" w:hAnsi="ＭＳ ゴシック"/>
                                    </w:rPr>
                                  </w:pPr>
                                  <w:r>
                                    <w:rPr>
                                      <w:rFonts w:ascii="ＭＳ ゴシック" w:eastAsia="ＭＳ ゴシック" w:hAnsi="ＭＳ ゴシック" w:hint="eastAsia"/>
                                    </w:rPr>
                                    <w:t>×１００－１００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2" style="position:absolute;left:0;text-align:left;margin-left:63.95pt;margin-top:7.25pt;width:107.2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" filled="f" stroked="f">
                      <v:textbox inset="5.85pt,.7pt,5.85pt,.7pt">
                        <w:txbxContent>
                          <w:p w:rsidR="005C7F39" w:rsidRDefault="005C7F39" w:rsidP="005C7F39">
                            <w:pPr>
                              <w:rPr>
                                <w:rFonts w:ascii="ＭＳ ゴシック" w:eastAsia="ＭＳ ゴシック" w:hAnsi="ＭＳ ゴシック"/>
                              </w:rPr>
                            </w:pPr>
                            <w:r>
                              <w:rPr>
                                <w:rFonts w:ascii="ＭＳ ゴシック" w:eastAsia="ＭＳ ゴシック" w:hAnsi="ＭＳ ゴシック" w:hint="eastAsia"/>
                              </w:rPr>
                              <w:t>×１００－１００</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Ｅ</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上昇率　　　　　　　　％</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 xml:space="preserve">：指定業種に係る原油等の最近１か月間における平均仕入れ単価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：指定業種に係る</w:t>
            </w:r>
            <w:r>
              <w:rPr>
                <w:rFonts w:ascii="ＭＳ 明朝" w:eastAsia="ＭＳ 明朝" w:hAnsi="ＭＳ 明朝" w:cs="Times New Roman" w:hint="eastAsia"/>
                <w:b/>
                <w:kern w:val="0"/>
                <w:sz w:val="20"/>
                <w:szCs w:val="24"/>
              </w:rPr>
              <w:t>Ｅ</w:t>
            </w:r>
            <w:r>
              <w:rPr>
                <w:rFonts w:ascii="ＭＳ 明朝" w:eastAsia="ＭＳ 明朝" w:hAnsi="ＭＳ 明朝" w:cs="Times New Roman" w:hint="eastAsia"/>
                <w:kern w:val="0"/>
                <w:sz w:val="20"/>
                <w:szCs w:val="24"/>
              </w:rPr>
              <w:t xml:space="preserve">の期間に対応する前年１か月間の平均仕入れ単価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②全体の売上原価のうち指定業種に係る原油等の仕入価格が占める割合（注２）</w:t>
            </w:r>
          </w:p>
          <w:p w:rsidR="005C7F39" w:rsidRDefault="005C7F39">
            <w:pPr>
              <w:autoSpaceDE w:val="0"/>
              <w:autoSpaceDN w:val="0"/>
              <w:rPr>
                <w:rFonts w:ascii="ＭＳ 明朝" w:eastAsia="ＭＳ 明朝" w:hAnsi="Century" w:cs="Times New Roman" w:hint="eastAsia"/>
                <w:b/>
                <w:kern w:val="0"/>
                <w:sz w:val="20"/>
                <w:szCs w:val="24"/>
                <w:u w:val="single"/>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795020</wp:posOffset>
                      </wp:positionH>
                      <wp:positionV relativeFrom="paragraph">
                        <wp:posOffset>88900</wp:posOffset>
                      </wp:positionV>
                      <wp:extent cx="735330" cy="238125"/>
                      <wp:effectExtent l="0" t="0" r="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F39" w:rsidRDefault="005C7F39" w:rsidP="005C7F39">
                                  <w:pPr>
                                    <w:rPr>
                                      <w:rFonts w:ascii="ＭＳ ゴシック" w:eastAsia="ＭＳ ゴシック" w:hAnsi="ＭＳ ゴシック"/>
                                    </w:rPr>
                                  </w:pPr>
                                  <w:r>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3" style="position:absolute;left:0;text-align:left;margin-left:62.6pt;margin-top:7pt;width:57.9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hwzQIAAMA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" filled="f" stroked="f">
                      <v:textbox inset="5.85pt,.7pt,5.85pt,.7pt">
                        <w:txbxContent>
                          <w:p w:rsidR="005C7F39" w:rsidRDefault="005C7F39" w:rsidP="005C7F39">
                            <w:pPr>
                              <w:rPr>
                                <w:rFonts w:ascii="ＭＳ ゴシック" w:eastAsia="ＭＳ ゴシック" w:hAnsi="ＭＳ ゴシック"/>
                              </w:rPr>
                            </w:pPr>
                            <w:r>
                              <w:rPr>
                                <w:rFonts w:ascii="ＭＳ ゴシック" w:eastAsia="ＭＳ ゴシック" w:hAnsi="ＭＳ ゴシック" w:hint="eastAsia"/>
                              </w:rPr>
                              <w:t>×１００</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Ｓ</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Ｃ</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依存率　　　　　　　　％</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Ｃ</w:t>
            </w:r>
            <w:r>
              <w:rPr>
                <w:rFonts w:ascii="ＭＳ 明朝" w:eastAsia="ＭＳ 明朝" w:hAnsi="ＭＳ 明朝" w:cs="Times New Roman" w:hint="eastAsia"/>
                <w:kern w:val="0"/>
                <w:sz w:val="20"/>
                <w:szCs w:val="24"/>
              </w:rPr>
              <w:t xml:space="preserve">：申込時点における最新の全体の売上原価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Ｓ</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Ｃ</w:t>
            </w:r>
            <w:r>
              <w:rPr>
                <w:rFonts w:ascii="ＭＳ 明朝" w:eastAsia="ＭＳ 明朝" w:hAnsi="ＭＳ 明朝" w:cs="Times New Roman" w:hint="eastAsia"/>
                <w:kern w:val="0"/>
                <w:sz w:val="20"/>
                <w:szCs w:val="24"/>
              </w:rPr>
              <w:t xml:space="preserve">の売上原価に対応する指定業種に係る原油等の仕入価格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③－１　指定業種に係る製品等価格への転嫁の状況（注３）</w:t>
            </w:r>
          </w:p>
          <w:p w:rsidR="005C7F39" w:rsidRDefault="005C7F39">
            <w:pPr>
              <w:autoSpaceDE w:val="0"/>
              <w:autoSpaceDN w:val="0"/>
              <w:rPr>
                <w:rFonts w:ascii="ＭＳ 明朝" w:eastAsia="ＭＳ 明朝" w:hAnsi="Century" w:cs="Times New Roman" w:hint="eastAsia"/>
                <w:kern w:val="0"/>
                <w:sz w:val="20"/>
                <w:szCs w:val="24"/>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1652905</wp:posOffset>
                      </wp:positionH>
                      <wp:positionV relativeFrom="paragraph">
                        <wp:posOffset>88900</wp:posOffset>
                      </wp:positionV>
                      <wp:extent cx="612775" cy="2381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F39" w:rsidRDefault="005C7F39" w:rsidP="005C7F39">
                                  <w:pPr>
                                    <w:rPr>
                                      <w:rFonts w:ascii="ＭＳ 明朝"/>
                                    </w:rPr>
                                  </w:pPr>
                                  <w:r>
                                    <w:rPr>
                                      <w:rFonts w:ascii="ＭＳ 明朝" w:hAnsi="ＭＳ 明朝" w:hint="eastAsia"/>
                                    </w:rPr>
                                    <w:t>＝</w:t>
                                  </w:r>
                                  <w:r>
                                    <w:rPr>
                                      <w:rFonts w:ascii="ＭＳ 明朝" w:hAnsi="ＭＳ 明朝" w:hint="eastAsia"/>
                                      <w:b/>
                                    </w:rPr>
                                    <w:t>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4" style="position:absolute;left:0;text-align:left;margin-left:130.15pt;margin-top:7pt;width:48.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VywIAAMA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" filled="f" stroked="f">
                      <v:textbox inset="5.85pt,.7pt,5.85pt,.7pt">
                        <w:txbxContent>
                          <w:p w:rsidR="005C7F39" w:rsidRDefault="005C7F39" w:rsidP="005C7F39">
                            <w:pPr>
                              <w:rPr>
                                <w:rFonts w:ascii="ＭＳ 明朝"/>
                              </w:rPr>
                            </w:pPr>
                            <w:r>
                              <w:rPr>
                                <w:rFonts w:ascii="ＭＳ 明朝" w:hAnsi="ＭＳ 明朝" w:hint="eastAsia"/>
                              </w:rPr>
                              <w:t>＝</w:t>
                            </w:r>
                            <w:r>
                              <w:rPr>
                                <w:rFonts w:ascii="ＭＳ 明朝" w:hAnsi="ＭＳ 明朝" w:hint="eastAsia"/>
                                <w:b/>
                              </w:rPr>
                              <w:t>Ｐ１</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Ａ１</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 xml:space="preserve">　</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ａ１</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Ｂ１</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ｂ１</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Ｐ１＝　　　　　　　　％</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Ａ１</w:t>
            </w:r>
            <w:r>
              <w:rPr>
                <w:rFonts w:ascii="ＭＳ 明朝" w:eastAsia="ＭＳ 明朝" w:hAnsi="ＭＳ 明朝" w:cs="Times New Roman" w:hint="eastAsia"/>
                <w:kern w:val="0"/>
                <w:sz w:val="20"/>
                <w:szCs w:val="24"/>
              </w:rPr>
              <w:t xml:space="preserve">：申込時点における最近３か月間の指定業種に係る原油等の仕入価格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ａ１</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Ａ１</w:t>
            </w:r>
            <w:r>
              <w:rPr>
                <w:rFonts w:ascii="ＭＳ 明朝" w:eastAsia="ＭＳ 明朝" w:hAnsi="ＭＳ 明朝" w:cs="Times New Roman" w:hint="eastAsia"/>
                <w:kern w:val="0"/>
                <w:sz w:val="20"/>
                <w:szCs w:val="24"/>
              </w:rPr>
              <w:t xml:space="preserve">の期間に対応する前年３か月間の指定業種に係る原油等の仕入価格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Ｂ１</w:t>
            </w:r>
            <w:r>
              <w:rPr>
                <w:rFonts w:ascii="ＭＳ 明朝" w:eastAsia="ＭＳ 明朝" w:hAnsi="ＭＳ 明朝" w:cs="Times New Roman" w:hint="eastAsia"/>
                <w:kern w:val="0"/>
                <w:sz w:val="20"/>
                <w:szCs w:val="24"/>
              </w:rPr>
              <w:t xml:space="preserve">：申込時点における最近３か月間の指定業種に係る売上高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ｂ１</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Ｂ１</w:t>
            </w:r>
            <w:r>
              <w:rPr>
                <w:rFonts w:ascii="ＭＳ 明朝" w:eastAsia="ＭＳ 明朝" w:hAnsi="ＭＳ 明朝" w:cs="Times New Roman" w:hint="eastAsia"/>
                <w:kern w:val="0"/>
                <w:sz w:val="20"/>
                <w:szCs w:val="24"/>
              </w:rPr>
              <w:t xml:space="preserve">の期間に対応する前年３か月間の指定業種に係る売上高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③－２　全体に係る製品等価格への転嫁の状況（注３）</w:t>
            </w:r>
          </w:p>
          <w:p w:rsidR="005C7F39" w:rsidRDefault="005C7F39">
            <w:pPr>
              <w:autoSpaceDE w:val="0"/>
              <w:autoSpaceDN w:val="0"/>
              <w:rPr>
                <w:rFonts w:ascii="ＭＳ 明朝" w:eastAsia="ＭＳ 明朝" w:hAnsi="Century" w:cs="Times New Roman" w:hint="eastAsia"/>
                <w:kern w:val="0"/>
                <w:sz w:val="20"/>
                <w:szCs w:val="24"/>
                <w:u w:val="single"/>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1652905</wp:posOffset>
                      </wp:positionH>
                      <wp:positionV relativeFrom="paragraph">
                        <wp:posOffset>88900</wp:posOffset>
                      </wp:positionV>
                      <wp:extent cx="612775" cy="238125"/>
                      <wp:effectExtent l="0" t="0" r="0"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F39" w:rsidRDefault="005C7F39" w:rsidP="005C7F39">
                                  <w:pPr>
                                    <w:rPr>
                                      <w:rFonts w:ascii="ＭＳ 明朝"/>
                                    </w:rPr>
                                  </w:pPr>
                                  <w:r>
                                    <w:rPr>
                                      <w:rFonts w:ascii="ＭＳ 明朝" w:hAnsi="ＭＳ 明朝" w:hint="eastAsia"/>
                                    </w:rPr>
                                    <w:t>＝</w:t>
                                  </w:r>
                                  <w:r>
                                    <w:rPr>
                                      <w:rFonts w:ascii="ＭＳ 明朝" w:hAnsi="ＭＳ 明朝" w:hint="eastAsia"/>
                                      <w:b/>
                                    </w:rPr>
                                    <w:t>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5" style="position:absolute;left:0;text-align:left;margin-left:130.15pt;margin-top:7pt;width:48.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hcywIAAMA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" filled="f" stroked="f">
                      <v:textbox inset="5.85pt,.7pt,5.85pt,.7pt">
                        <w:txbxContent>
                          <w:p w:rsidR="005C7F39" w:rsidRDefault="005C7F39" w:rsidP="005C7F39">
                            <w:pPr>
                              <w:rPr>
                                <w:rFonts w:ascii="ＭＳ 明朝"/>
                              </w:rPr>
                            </w:pPr>
                            <w:r>
                              <w:rPr>
                                <w:rFonts w:ascii="ＭＳ 明朝" w:hAnsi="ＭＳ 明朝" w:hint="eastAsia"/>
                              </w:rPr>
                              <w:t>＝</w:t>
                            </w:r>
                            <w:r>
                              <w:rPr>
                                <w:rFonts w:ascii="ＭＳ 明朝" w:hAnsi="ＭＳ 明朝" w:hint="eastAsia"/>
                                <w:b/>
                              </w:rPr>
                              <w:t>Ｐ２</w:t>
                            </w:r>
                          </w:p>
                        </w:txbxContent>
                      </v:textbox>
                    </v:rect>
                  </w:pict>
                </mc:Fallback>
              </mc:AlternateConten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Ａ１</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 xml:space="preserve">　</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u w:val="single"/>
              </w:rPr>
              <w:t>ａ１</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Ｂ２</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ｂ２</w:t>
            </w: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kern w:val="0"/>
                <w:sz w:val="20"/>
                <w:szCs w:val="24"/>
                <w:u w:val="single"/>
              </w:rPr>
              <w:t>Ｐ２＝　　　　　　　　％</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Ａ１</w:t>
            </w:r>
            <w:r>
              <w:rPr>
                <w:rFonts w:ascii="ＭＳ 明朝" w:eastAsia="ＭＳ 明朝" w:hAnsi="ＭＳ 明朝" w:cs="Times New Roman" w:hint="eastAsia"/>
                <w:kern w:val="0"/>
                <w:sz w:val="20"/>
                <w:szCs w:val="24"/>
              </w:rPr>
              <w:t xml:space="preserve">：申込時点における最近３か月間の指定業種に係る原油等の仕入価格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ａ１</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Ａ１</w:t>
            </w:r>
            <w:r>
              <w:rPr>
                <w:rFonts w:ascii="ＭＳ 明朝" w:eastAsia="ＭＳ 明朝" w:hAnsi="ＭＳ 明朝" w:cs="Times New Roman" w:hint="eastAsia"/>
                <w:kern w:val="0"/>
                <w:sz w:val="20"/>
                <w:szCs w:val="24"/>
              </w:rPr>
              <w:t xml:space="preserve">の期間に対応する前年３か月間の指定業種に係る原油等の仕入価格　</w:t>
            </w:r>
            <w:r>
              <w:rPr>
                <w:rFonts w:ascii="ＭＳ 明朝" w:eastAsia="ＭＳ 明朝" w:hAnsi="ＭＳ 明朝" w:cs="Times New Roman" w:hint="eastAsia"/>
                <w:kern w:val="0"/>
                <w:sz w:val="20"/>
                <w:szCs w:val="24"/>
                <w:u w:val="single"/>
              </w:rPr>
              <w:t xml:space="preserve">　　　　　　　　　　　円</w:t>
            </w:r>
          </w:p>
          <w:p w:rsidR="005C7F39" w:rsidRDefault="005C7F39">
            <w:pPr>
              <w:autoSpaceDE w:val="0"/>
              <w:autoSpaceDN w:val="0"/>
              <w:rPr>
                <w:rFonts w:ascii="ＭＳ 明朝" w:eastAsia="ＭＳ 明朝" w:hAnsi="Century" w:cs="Times New Roman" w:hint="eastAsia"/>
                <w:kern w:val="0"/>
                <w:sz w:val="20"/>
                <w:szCs w:val="24"/>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Ｂ２</w:t>
            </w:r>
            <w:r>
              <w:rPr>
                <w:rFonts w:ascii="ＭＳ 明朝" w:eastAsia="ＭＳ 明朝" w:hAnsi="ＭＳ 明朝" w:cs="Times New Roman" w:hint="eastAsia"/>
                <w:kern w:val="0"/>
                <w:sz w:val="20"/>
                <w:szCs w:val="24"/>
              </w:rPr>
              <w:t xml:space="preserve">：申込時点における最近３か月間の全体の売上高　　　　　　　　　　　　</w:t>
            </w:r>
            <w:r>
              <w:rPr>
                <w:rFonts w:ascii="ＭＳ 明朝" w:eastAsia="ＭＳ 明朝" w:hAnsi="ＭＳ 明朝" w:cs="Times New Roman" w:hint="eastAsia"/>
                <w:kern w:val="0"/>
                <w:sz w:val="20"/>
                <w:szCs w:val="24"/>
                <w:u w:val="single"/>
              </w:rPr>
              <w:t xml:space="preserve">　　　　　　　　　　　円</w:t>
            </w:r>
          </w:p>
          <w:p w:rsidR="005C7F39" w:rsidRDefault="005C7F3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hint="eastAsia"/>
                <w:kern w:val="0"/>
                <w:sz w:val="20"/>
                <w:szCs w:val="24"/>
                <w:u w:val="single"/>
              </w:rPr>
            </w:pPr>
            <w:r>
              <w:rPr>
                <w:rFonts w:ascii="ＭＳ 明朝" w:eastAsia="ＭＳ 明朝" w:hAnsi="ＭＳ 明朝" w:cs="Times New Roman" w:hint="eastAsia"/>
                <w:kern w:val="0"/>
                <w:sz w:val="20"/>
                <w:szCs w:val="24"/>
              </w:rPr>
              <w:t xml:space="preserve">　</w:t>
            </w:r>
            <w:r>
              <w:rPr>
                <w:rFonts w:ascii="ＭＳ 明朝" w:eastAsia="ＭＳ 明朝" w:hAnsi="ＭＳ 明朝" w:cs="Times New Roman" w:hint="eastAsia"/>
                <w:b/>
                <w:kern w:val="0"/>
                <w:sz w:val="20"/>
                <w:szCs w:val="24"/>
              </w:rPr>
              <w:t>ｂ２</w:t>
            </w:r>
            <w:r>
              <w:rPr>
                <w:rFonts w:ascii="ＭＳ 明朝" w:eastAsia="ＭＳ 明朝" w:hAnsi="ＭＳ 明朝" w:cs="Times New Roman" w:hint="eastAsia"/>
                <w:kern w:val="0"/>
                <w:sz w:val="20"/>
                <w:szCs w:val="24"/>
              </w:rPr>
              <w:t>：</w:t>
            </w:r>
            <w:r>
              <w:rPr>
                <w:rFonts w:ascii="ＭＳ 明朝" w:eastAsia="ＭＳ 明朝" w:hAnsi="ＭＳ 明朝" w:cs="Times New Roman" w:hint="eastAsia"/>
                <w:b/>
                <w:kern w:val="0"/>
                <w:sz w:val="20"/>
                <w:szCs w:val="24"/>
              </w:rPr>
              <w:t>Ｂ２</w:t>
            </w:r>
            <w:r>
              <w:rPr>
                <w:rFonts w:ascii="ＭＳ 明朝" w:eastAsia="ＭＳ 明朝" w:hAnsi="ＭＳ 明朝" w:cs="Times New Roman" w:hint="eastAsia"/>
                <w:kern w:val="0"/>
                <w:sz w:val="20"/>
                <w:szCs w:val="24"/>
              </w:rPr>
              <w:t xml:space="preserve">の期間に対応する前年３か月間の全体の売上高　　　　　　　　　　</w:t>
            </w:r>
            <w:r>
              <w:rPr>
                <w:rFonts w:ascii="ＭＳ 明朝" w:eastAsia="ＭＳ 明朝" w:hAnsi="ＭＳ 明朝" w:cs="Times New Roman" w:hint="eastAsia"/>
                <w:kern w:val="0"/>
                <w:sz w:val="20"/>
                <w:szCs w:val="24"/>
                <w:u w:val="single"/>
              </w:rPr>
              <w:t xml:space="preserve">　　　　　　　　　　　円</w:t>
            </w:r>
          </w:p>
        </w:tc>
      </w:tr>
      <w:tr w:rsidR="005C7F39" w:rsidTr="003B3A76">
        <w:trPr>
          <w:trHeight w:val="2137"/>
        </w:trPr>
        <w:tc>
          <w:tcPr>
            <w:tcW w:w="10120" w:type="dxa"/>
            <w:tcBorders>
              <w:top w:val="single" w:sz="4" w:space="0" w:color="000000"/>
              <w:left w:val="single" w:sz="4" w:space="0" w:color="000000"/>
              <w:bottom w:val="single" w:sz="4" w:space="0" w:color="000000"/>
              <w:right w:val="single" w:sz="4" w:space="0" w:color="000000"/>
            </w:tcBorders>
          </w:tcPr>
          <w:p w:rsidR="005C7F39" w:rsidRDefault="005C7F39">
            <w:pPr>
              <w:suppressAutoHyphens/>
              <w:wordWrap w:val="0"/>
              <w:spacing w:line="276" w:lineRule="auto"/>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丸</w:t>
            </w:r>
            <w:r>
              <w:rPr>
                <w:rFonts w:ascii="ＭＳ ゴシック" w:eastAsia="ＭＳ ゴシック" w:hAnsi="ＭＳ ゴシック" w:cs="ＭＳ ゴシック" w:hint="eastAsia"/>
                <w:color w:val="000000"/>
                <w:kern w:val="0"/>
                <w:szCs w:val="21"/>
              </w:rPr>
              <w:t>商第　　　　号</w:t>
            </w:r>
          </w:p>
          <w:p w:rsidR="005C7F39" w:rsidRDefault="005C7F39">
            <w:pPr>
              <w:suppressAutoHyphens/>
              <w:wordWrap w:val="0"/>
              <w:spacing w:line="276" w:lineRule="auto"/>
              <w:ind w:left="420" w:hangingChars="200" w:hanging="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令和　　年　　月　　日</w:t>
            </w:r>
          </w:p>
          <w:p w:rsidR="005C7F39" w:rsidRDefault="005C7F39">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5C7F39" w:rsidRDefault="005C7F39">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※本認定の有効期限：令和　　年　　月　　日から令和　　年　　月　　日まで　</w:t>
            </w:r>
          </w:p>
          <w:p w:rsidR="005C7F39" w:rsidRDefault="005C7F39">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p>
          <w:p w:rsidR="005C7F39" w:rsidRDefault="005C7F39">
            <w:pPr>
              <w:suppressAutoHyphens/>
              <w:wordWrap w:val="0"/>
              <w:spacing w:line="240" w:lineRule="exact"/>
              <w:jc w:val="left"/>
              <w:textAlignment w:val="baseline"/>
              <w:rPr>
                <w:rFonts w:ascii="ＭＳ ゴシック" w:eastAsia="ＭＳ ゴシック" w:hAnsi="ＭＳ ゴシック" w:cs="ＭＳ ゴシック" w:hint="eastAsia"/>
                <w:color w:val="000000"/>
                <w:kern w:val="0"/>
                <w:szCs w:val="21"/>
              </w:rPr>
            </w:pPr>
          </w:p>
          <w:p w:rsidR="005C7F39" w:rsidRDefault="005C7F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丸森町長　保　科　郷　雄</w:t>
            </w:r>
          </w:p>
          <w:p w:rsidR="005C7F39" w:rsidRPr="005C7F39" w:rsidRDefault="005C7F3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hint="eastAsia"/>
                <w:color w:val="000000"/>
                <w:spacing w:val="16"/>
                <w:kern w:val="0"/>
                <w:szCs w:val="21"/>
              </w:rPr>
            </w:pPr>
          </w:p>
        </w:tc>
      </w:tr>
    </w:tbl>
    <w:p w:rsidR="005C7F39" w:rsidRDefault="005C7F39" w:rsidP="003B3A76">
      <w:pPr>
        <w:suppressAutoHyphens/>
        <w:spacing w:line="320" w:lineRule="exact"/>
        <w:ind w:left="737" w:right="960" w:hanging="737"/>
        <w:textAlignment w:val="baseline"/>
        <w:rPr>
          <w:rFonts w:ascii="ＭＳ ゴシック" w:eastAsia="ＭＳ ゴシック" w:hAnsi="ＭＳ ゴシック" w:cs="ＭＳ ゴシック" w:hint="eastAsia"/>
          <w:color w:val="000000"/>
          <w:kern w:val="0"/>
          <w:szCs w:val="21"/>
        </w:rPr>
        <w:sectPr w:rsidR="005C7F39">
          <w:pgSz w:w="11906" w:h="16838"/>
          <w:pgMar w:top="964" w:right="1134" w:bottom="964" w:left="1134" w:header="851" w:footer="460" w:gutter="0"/>
          <w:cols w:space="720"/>
        </w:sect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23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2A46F" id="正方形/長方形 7" o:spid="_x0000_s1026" style="position:absolute;left:0;text-align:left;margin-left:233.95pt;margin-top:32.25pt;width:14.2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" fillcolor="window" stroked="f" strokeweight="2pt">
                <v:path arrowok="t"/>
              </v:rect>
            </w:pict>
          </mc:Fallback>
        </mc:AlternateContent>
      </w:r>
    </w:p>
    <w:p w:rsidR="005C7F39" w:rsidRDefault="005C7F39" w:rsidP="005C7F39">
      <w:pPr>
        <w:suppressAutoHyphens/>
        <w:wordWrap w:val="0"/>
        <w:spacing w:line="240" w:lineRule="exact"/>
        <w:jc w:val="left"/>
        <w:textAlignment w:val="baseline"/>
        <w:rPr>
          <w:rFonts w:cs="Times New Roman" w:hint="eastAsia"/>
        </w:rPr>
      </w:pPr>
      <w:r>
        <w:rPr>
          <w:rFonts w:hint="eastAsia"/>
          <w:noProof/>
        </w:rPr>
        <w:lastRenderedPageBreak/>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-4445</wp:posOffset>
                </wp:positionV>
                <wp:extent cx="6557645" cy="15481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C7F39" w:rsidRDefault="005C7F39" w:rsidP="005C7F39">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5C7F39" w:rsidRDefault="005C7F39" w:rsidP="005C7F39">
                            <w:pPr>
                              <w:suppressAutoHyphens/>
                              <w:spacing w:line="280" w:lineRule="exact"/>
                              <w:ind w:left="738" w:hanging="738"/>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5C7F39" w:rsidRDefault="005C7F39" w:rsidP="005C7F39">
                            <w:pPr>
                              <w:suppressAutoHyphens/>
                              <w:spacing w:line="280" w:lineRule="exact"/>
                              <w:ind w:left="738" w:hanging="738"/>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（注３）Ｐ１＞０、かつ、Ｐ２＞０となっていること。</w:t>
                            </w:r>
                          </w:p>
                          <w:p w:rsidR="005C7F39" w:rsidRDefault="005C7F39" w:rsidP="005C7F39">
                            <w:pPr>
                              <w:suppressAutoHyphens/>
                              <w:spacing w:line="280" w:lineRule="exact"/>
                              <w:ind w:left="1230" w:hanging="1230"/>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5C7F39" w:rsidRDefault="005C7F39" w:rsidP="005C7F39">
                            <w:pPr>
                              <w:suppressAutoHyphens/>
                              <w:spacing w:line="28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C7F39" w:rsidRDefault="005C7F39" w:rsidP="005C7F39">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②　町</w:t>
                            </w:r>
                            <w:r>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5C7F39" w:rsidRDefault="005C7F39" w:rsidP="005C7F39">
                            <w:pPr>
                              <w:suppressAutoHyphens/>
                              <w:wordWrap w:val="0"/>
                              <w:ind w:left="862" w:hanging="86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6" type="#_x0000_t202" style="position:absolute;margin-left:0;margin-top:-.35pt;width:516.35pt;height:121.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" filled="f" stroked="f" strokecolor="white">
                <v:textbox>
                  <w:txbxContent>
                    <w:p w:rsidR="005C7F39" w:rsidRDefault="005C7F39" w:rsidP="005C7F39">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5C7F39" w:rsidRDefault="005C7F39" w:rsidP="005C7F39">
                      <w:pPr>
                        <w:suppressAutoHyphens/>
                        <w:spacing w:line="280" w:lineRule="exact"/>
                        <w:ind w:left="738" w:hanging="738"/>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5C7F39" w:rsidRDefault="005C7F39" w:rsidP="005C7F39">
                      <w:pPr>
                        <w:suppressAutoHyphens/>
                        <w:spacing w:line="280" w:lineRule="exact"/>
                        <w:ind w:left="738" w:hanging="738"/>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（注３）Ｐ１＞０、かつ、Ｐ２＞０となっていること。</w:t>
                      </w:r>
                    </w:p>
                    <w:p w:rsidR="005C7F39" w:rsidRDefault="005C7F39" w:rsidP="005C7F39">
                      <w:pPr>
                        <w:suppressAutoHyphens/>
                        <w:spacing w:line="280" w:lineRule="exact"/>
                        <w:ind w:left="1230" w:hanging="1230"/>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5C7F39" w:rsidRDefault="005C7F39" w:rsidP="005C7F39">
                      <w:pPr>
                        <w:suppressAutoHyphens/>
                        <w:spacing w:line="28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C7F39" w:rsidRDefault="005C7F39" w:rsidP="005C7F39">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②　町</w:t>
                      </w:r>
                      <w:r>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5C7F39" w:rsidRDefault="005C7F39" w:rsidP="005C7F39">
                      <w:pPr>
                        <w:suppressAutoHyphens/>
                        <w:wordWrap w:val="0"/>
                        <w:ind w:left="862" w:hanging="86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v:textbox>
                <w10:wrap anchorx="margin"/>
              </v:shape>
            </w:pict>
          </mc:Fallback>
        </mc:AlternateContent>
      </w:r>
    </w:p>
    <w:p w:rsidR="001360DD" w:rsidRPr="00E66E37" w:rsidRDefault="001360DD">
      <w:bookmarkStart w:id="0" w:name="_GoBack"/>
      <w:bookmarkEnd w:id="0"/>
    </w:p>
    <w:sectPr w:rsidR="001360DD" w:rsidRPr="00E66E37" w:rsidSect="003B3A76">
      <w:pgSz w:w="11906" w:h="16838" w:code="9"/>
      <w:pgMar w:top="851" w:right="1134" w:bottom="851"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A4" w:rsidRDefault="001438A4" w:rsidP="001438A4">
      <w:r>
        <w:separator/>
      </w:r>
    </w:p>
  </w:endnote>
  <w:endnote w:type="continuationSeparator" w:id="0">
    <w:p w:rsidR="001438A4" w:rsidRDefault="001438A4" w:rsidP="001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A4" w:rsidRDefault="001438A4" w:rsidP="001438A4">
      <w:r>
        <w:separator/>
      </w:r>
    </w:p>
  </w:footnote>
  <w:footnote w:type="continuationSeparator" w:id="0">
    <w:p w:rsidR="001438A4" w:rsidRDefault="001438A4" w:rsidP="0014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CB"/>
    <w:rsid w:val="001360DD"/>
    <w:rsid w:val="001438A4"/>
    <w:rsid w:val="00353A86"/>
    <w:rsid w:val="003B3A76"/>
    <w:rsid w:val="004647BE"/>
    <w:rsid w:val="005C7F39"/>
    <w:rsid w:val="005E5BCB"/>
    <w:rsid w:val="009779E9"/>
    <w:rsid w:val="00A57A90"/>
    <w:rsid w:val="00DC0406"/>
    <w:rsid w:val="00E66E37"/>
    <w:rsid w:val="00EE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372547E2"/>
  <w15:chartTrackingRefBased/>
  <w15:docId w15:val="{B523B864-71BF-4382-B236-BEC0A921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A57A9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uiPriority w:val="99"/>
    <w:rsid w:val="00A57A90"/>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438A4"/>
    <w:pPr>
      <w:tabs>
        <w:tab w:val="center" w:pos="4252"/>
        <w:tab w:val="right" w:pos="8504"/>
      </w:tabs>
      <w:snapToGrid w:val="0"/>
    </w:pPr>
  </w:style>
  <w:style w:type="character" w:customStyle="1" w:styleId="a6">
    <w:name w:val="ヘッダー (文字)"/>
    <w:basedOn w:val="a0"/>
    <w:link w:val="a5"/>
    <w:uiPriority w:val="99"/>
    <w:rsid w:val="001438A4"/>
  </w:style>
  <w:style w:type="paragraph" w:styleId="a7">
    <w:name w:val="footer"/>
    <w:basedOn w:val="a"/>
    <w:link w:val="a8"/>
    <w:uiPriority w:val="99"/>
    <w:unhideWhenUsed/>
    <w:rsid w:val="001438A4"/>
    <w:pPr>
      <w:tabs>
        <w:tab w:val="center" w:pos="4252"/>
        <w:tab w:val="right" w:pos="8504"/>
      </w:tabs>
      <w:snapToGrid w:val="0"/>
    </w:pPr>
  </w:style>
  <w:style w:type="character" w:customStyle="1" w:styleId="a8">
    <w:name w:val="フッター (文字)"/>
    <w:basedOn w:val="a0"/>
    <w:link w:val="a7"/>
    <w:uiPriority w:val="99"/>
    <w:rsid w:val="0014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2462">
      <w:bodyDiv w:val="1"/>
      <w:marLeft w:val="0"/>
      <w:marRight w:val="0"/>
      <w:marTop w:val="0"/>
      <w:marBottom w:val="0"/>
      <w:divBdr>
        <w:top w:val="none" w:sz="0" w:space="0" w:color="auto"/>
        <w:left w:val="none" w:sz="0" w:space="0" w:color="auto"/>
        <w:bottom w:val="none" w:sz="0" w:space="0" w:color="auto"/>
        <w:right w:val="none" w:sz="0" w:space="0" w:color="auto"/>
      </w:divBdr>
    </w:div>
    <w:div w:id="5820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798</Words>
  <Characters>4551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04300000_syoko-06</dc:creator>
  <cp:keywords/>
  <dc:description/>
  <cp:lastModifiedBy>小野　海里</cp:lastModifiedBy>
  <cp:revision>8</cp:revision>
  <dcterms:created xsi:type="dcterms:W3CDTF">2024-10-07T09:32:00Z</dcterms:created>
  <dcterms:modified xsi:type="dcterms:W3CDTF">2024-10-07T09:38:00Z</dcterms:modified>
</cp:coreProperties>
</file>